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C8F1F" w14:textId="2D729FF7" w:rsidR="009A049D" w:rsidRPr="009A049D" w:rsidRDefault="009A049D" w:rsidP="009A049D">
      <w:pPr>
        <w:pStyle w:val="Header"/>
        <w:rPr>
          <w:rFonts w:eastAsia="SimSun"/>
          <w:sz w:val="24"/>
          <w:lang w:eastAsia="zh-CN"/>
        </w:rPr>
      </w:pPr>
      <w:bookmarkStart w:id="0" w:name="OLE_LINK39"/>
      <w:r w:rsidRPr="009A049D">
        <w:rPr>
          <w:rFonts w:eastAsia="SimSun"/>
          <w:sz w:val="24"/>
          <w:lang w:eastAsia="zh-CN"/>
        </w:rPr>
        <w:t>3GPP TSG-RAN WG2 Meeting #1</w:t>
      </w:r>
      <w:r w:rsidR="00240F9D">
        <w:rPr>
          <w:rFonts w:eastAsia="SimSun"/>
          <w:sz w:val="24"/>
          <w:lang w:eastAsia="zh-CN"/>
        </w:rPr>
        <w:t>1</w:t>
      </w:r>
      <w:r w:rsidR="00BC5B52">
        <w:rPr>
          <w:rFonts w:eastAsia="SimSun"/>
          <w:sz w:val="24"/>
          <w:lang w:eastAsia="zh-CN"/>
        </w:rPr>
        <w:t>2</w:t>
      </w:r>
      <w:r w:rsidRPr="009A049D">
        <w:rPr>
          <w:rFonts w:eastAsia="SimSun"/>
          <w:sz w:val="24"/>
          <w:lang w:eastAsia="zh-CN"/>
        </w:rPr>
        <w:t>-e</w:t>
      </w:r>
      <w:r w:rsidR="00240F9D">
        <w:rPr>
          <w:rFonts w:eastAsia="SimSun"/>
          <w:sz w:val="24"/>
          <w:lang w:eastAsia="zh-CN"/>
        </w:rPr>
        <w:tab/>
      </w:r>
      <w:r w:rsidRPr="009A049D">
        <w:rPr>
          <w:rFonts w:eastAsia="SimSun"/>
          <w:sz w:val="24"/>
          <w:lang w:eastAsia="zh-CN"/>
        </w:rPr>
        <w:tab/>
        <w:t>R2-</w:t>
      </w:r>
      <w:r w:rsidR="00554D9C">
        <w:rPr>
          <w:rFonts w:eastAsia="SimSun"/>
          <w:sz w:val="24"/>
          <w:lang w:eastAsia="zh-CN"/>
        </w:rPr>
        <w:t>20</w:t>
      </w:r>
      <w:r w:rsidR="00FE7ECF">
        <w:rPr>
          <w:rFonts w:eastAsia="SimSun"/>
          <w:sz w:val="24"/>
          <w:lang w:eastAsia="zh-CN"/>
        </w:rPr>
        <w:t>09391</w:t>
      </w:r>
      <w:bookmarkStart w:id="1" w:name="_GoBack"/>
      <w:bookmarkEnd w:id="1"/>
    </w:p>
    <w:p w14:paraId="0226B31D" w14:textId="09FAD75E" w:rsidR="009A049D" w:rsidRPr="00112A87" w:rsidRDefault="009A049D" w:rsidP="009A049D">
      <w:pPr>
        <w:pStyle w:val="Header"/>
        <w:rPr>
          <w:sz w:val="24"/>
          <w:highlight w:val="yellow"/>
          <w:vertAlign w:val="superscript"/>
        </w:rPr>
      </w:pPr>
      <w:r w:rsidRPr="009A049D">
        <w:rPr>
          <w:rFonts w:eastAsia="SimSun"/>
          <w:sz w:val="24"/>
          <w:lang w:eastAsia="zh-CN"/>
        </w:rPr>
        <w:t xml:space="preserve">Electronic, </w:t>
      </w:r>
      <w:r w:rsidR="00B467A4">
        <w:rPr>
          <w:rFonts w:eastAsia="SimSun"/>
          <w:sz w:val="24"/>
          <w:lang w:eastAsia="zh-CN"/>
        </w:rPr>
        <w:t>2</w:t>
      </w:r>
      <w:r w:rsidR="00B467A4">
        <w:rPr>
          <w:rFonts w:eastAsia="SimSun"/>
          <w:sz w:val="24"/>
          <w:vertAlign w:val="superscript"/>
          <w:lang w:eastAsia="zh-CN"/>
        </w:rPr>
        <w:t>nd</w:t>
      </w:r>
      <w:r w:rsidR="00657105">
        <w:rPr>
          <w:rFonts w:eastAsia="SimSun"/>
          <w:sz w:val="24"/>
          <w:lang w:eastAsia="zh-CN"/>
        </w:rPr>
        <w:t xml:space="preserve"> – </w:t>
      </w:r>
      <w:r w:rsidR="00B467A4">
        <w:rPr>
          <w:rFonts w:eastAsia="SimSun"/>
          <w:sz w:val="24"/>
          <w:lang w:eastAsia="zh-CN"/>
        </w:rPr>
        <w:t>13</w:t>
      </w:r>
      <w:r w:rsidR="00657105" w:rsidRPr="00657105">
        <w:rPr>
          <w:rFonts w:eastAsia="SimSun"/>
          <w:sz w:val="24"/>
          <w:vertAlign w:val="superscript"/>
          <w:lang w:eastAsia="zh-CN"/>
        </w:rPr>
        <w:t>th</w:t>
      </w:r>
      <w:r w:rsidR="00657105">
        <w:rPr>
          <w:rFonts w:eastAsia="SimSun"/>
          <w:sz w:val="24"/>
          <w:lang w:eastAsia="zh-CN"/>
        </w:rPr>
        <w:t xml:space="preserve"> </w:t>
      </w:r>
      <w:r w:rsidR="00B467A4">
        <w:rPr>
          <w:rFonts w:eastAsia="SimSun"/>
          <w:sz w:val="24"/>
          <w:lang w:eastAsia="zh-CN"/>
        </w:rPr>
        <w:t>November</w:t>
      </w:r>
      <w:r w:rsidRPr="009A049D">
        <w:rPr>
          <w:rFonts w:eastAsia="SimSun"/>
          <w:sz w:val="24"/>
          <w:lang w:eastAsia="zh-CN"/>
        </w:rPr>
        <w:t xml:space="preserve"> 2020</w:t>
      </w:r>
    </w:p>
    <w:bookmarkEnd w:id="0"/>
    <w:p w14:paraId="481A258E" w14:textId="77777777" w:rsidR="00911ECB" w:rsidRPr="004714A9" w:rsidRDefault="00911ECB">
      <w:pPr>
        <w:pStyle w:val="Header"/>
        <w:jc w:val="both"/>
        <w:rPr>
          <w:rFonts w:eastAsia="SimSun" w:cs="Arial"/>
          <w:bCs/>
          <w:sz w:val="22"/>
          <w:szCs w:val="22"/>
          <w:lang w:eastAsia="zh-CN"/>
        </w:rPr>
      </w:pPr>
    </w:p>
    <w:p w14:paraId="2E1FA2FC" w14:textId="26E1CC1E" w:rsidR="00911ECB" w:rsidRPr="00D427E1" w:rsidRDefault="00911ECB" w:rsidP="00F33EB5">
      <w:pPr>
        <w:pStyle w:val="Header"/>
        <w:tabs>
          <w:tab w:val="clear" w:pos="4536"/>
          <w:tab w:val="left" w:pos="1800"/>
        </w:tabs>
        <w:spacing w:after="120"/>
        <w:ind w:left="1800" w:hanging="1800"/>
        <w:jc w:val="both"/>
        <w:rPr>
          <w:rFonts w:eastAsia="SimSun"/>
          <w:sz w:val="22"/>
          <w:szCs w:val="22"/>
          <w:lang w:eastAsia="zh-CN"/>
        </w:rPr>
      </w:pPr>
      <w:r w:rsidRPr="00D427E1">
        <w:rPr>
          <w:rFonts w:cs="Arial"/>
          <w:sz w:val="22"/>
          <w:szCs w:val="22"/>
        </w:rPr>
        <w:t>Source:</w:t>
      </w:r>
      <w:r w:rsidRPr="00D427E1">
        <w:rPr>
          <w:rFonts w:cs="Arial"/>
          <w:sz w:val="22"/>
          <w:szCs w:val="22"/>
        </w:rPr>
        <w:tab/>
      </w:r>
      <w:r w:rsidR="00240F9D" w:rsidRPr="00D427E1">
        <w:rPr>
          <w:rFonts w:eastAsia="SimSun"/>
          <w:sz w:val="22"/>
          <w:szCs w:val="22"/>
          <w:lang w:eastAsia="zh-CN"/>
        </w:rPr>
        <w:t>Qualcomm</w:t>
      </w:r>
      <w:r w:rsidR="00034D7E" w:rsidRPr="00D427E1">
        <w:rPr>
          <w:rFonts w:eastAsia="SimSun"/>
          <w:sz w:val="22"/>
          <w:szCs w:val="22"/>
          <w:lang w:eastAsia="zh-CN"/>
        </w:rPr>
        <w:t xml:space="preserve"> Incorporated </w:t>
      </w:r>
    </w:p>
    <w:p w14:paraId="2EC1765B" w14:textId="0AD689B9" w:rsidR="00FF5D17" w:rsidRPr="00D427E1" w:rsidRDefault="00911ECB" w:rsidP="00F33EB5">
      <w:pPr>
        <w:pStyle w:val="Header"/>
        <w:tabs>
          <w:tab w:val="clear" w:pos="4536"/>
          <w:tab w:val="left" w:pos="1800"/>
        </w:tabs>
        <w:spacing w:after="120"/>
        <w:ind w:left="1798" w:hangingChars="814" w:hanging="1798"/>
        <w:jc w:val="both"/>
        <w:rPr>
          <w:rFonts w:eastAsia="SimSun"/>
          <w:sz w:val="22"/>
          <w:szCs w:val="22"/>
          <w:lang w:eastAsia="zh-CN"/>
        </w:rPr>
      </w:pPr>
      <w:r w:rsidRPr="00D427E1">
        <w:rPr>
          <w:rFonts w:cs="Arial"/>
          <w:sz w:val="22"/>
          <w:szCs w:val="22"/>
        </w:rPr>
        <w:t>Title:</w:t>
      </w:r>
      <w:bookmarkStart w:id="2" w:name="Title"/>
      <w:bookmarkEnd w:id="2"/>
      <w:r w:rsidRPr="00D427E1">
        <w:rPr>
          <w:rFonts w:cs="Arial"/>
          <w:sz w:val="22"/>
          <w:szCs w:val="22"/>
        </w:rPr>
        <w:tab/>
      </w:r>
      <w:r w:rsidR="00F33EB5">
        <w:rPr>
          <w:rFonts w:eastAsia="SimSun"/>
          <w:sz w:val="22"/>
          <w:szCs w:val="22"/>
          <w:lang w:eastAsia="zh-CN"/>
        </w:rPr>
        <w:t>Logged measurement Enhancements</w:t>
      </w:r>
    </w:p>
    <w:p w14:paraId="6ED5674A" w14:textId="39F7C579" w:rsidR="00911ECB" w:rsidRPr="00D427E1" w:rsidRDefault="00911ECB" w:rsidP="00F33EB5">
      <w:pPr>
        <w:pStyle w:val="Header"/>
        <w:tabs>
          <w:tab w:val="clear" w:pos="4536"/>
          <w:tab w:val="left" w:pos="1800"/>
        </w:tabs>
        <w:spacing w:after="120"/>
        <w:ind w:left="1798" w:hangingChars="814" w:hanging="1798"/>
        <w:jc w:val="both"/>
        <w:rPr>
          <w:rFonts w:eastAsia="SimSun"/>
          <w:sz w:val="22"/>
          <w:szCs w:val="22"/>
          <w:lang w:eastAsia="zh-CN"/>
        </w:rPr>
      </w:pPr>
      <w:r w:rsidRPr="00D427E1">
        <w:rPr>
          <w:rFonts w:cs="Arial"/>
          <w:sz w:val="22"/>
          <w:szCs w:val="22"/>
        </w:rPr>
        <w:t>Agenda Item:</w:t>
      </w:r>
      <w:bookmarkStart w:id="3" w:name="Source"/>
      <w:bookmarkEnd w:id="3"/>
      <w:r w:rsidRPr="00D427E1">
        <w:rPr>
          <w:rFonts w:cs="Arial"/>
          <w:sz w:val="22"/>
          <w:szCs w:val="22"/>
        </w:rPr>
        <w:tab/>
      </w:r>
      <w:r w:rsidR="00D427E1" w:rsidRPr="00D427E1">
        <w:rPr>
          <w:rFonts w:cs="Arial"/>
          <w:sz w:val="22"/>
          <w:szCs w:val="22"/>
        </w:rPr>
        <w:t>8.13.3</w:t>
      </w:r>
      <w:r w:rsidR="00BC5B52">
        <w:rPr>
          <w:rFonts w:cs="Arial"/>
          <w:sz w:val="22"/>
          <w:szCs w:val="22"/>
        </w:rPr>
        <w:t>.2</w:t>
      </w:r>
      <w:r w:rsidR="00D427E1" w:rsidRPr="00D427E1">
        <w:rPr>
          <w:rFonts w:cs="Arial"/>
          <w:sz w:val="22"/>
          <w:szCs w:val="22"/>
        </w:rPr>
        <w:t xml:space="preserve"> </w:t>
      </w:r>
      <w:r w:rsidR="00877C5A">
        <w:rPr>
          <w:rFonts w:cs="Arial"/>
          <w:sz w:val="22"/>
          <w:szCs w:val="22"/>
        </w:rPr>
        <w:t xml:space="preserve">Logged MDT enhancements </w:t>
      </w:r>
    </w:p>
    <w:p w14:paraId="0BE87C8B" w14:textId="77777777" w:rsidR="00911ECB" w:rsidRPr="00D427E1" w:rsidRDefault="00911ECB">
      <w:pPr>
        <w:pStyle w:val="Header"/>
        <w:tabs>
          <w:tab w:val="left" w:pos="1800"/>
        </w:tabs>
        <w:jc w:val="both"/>
        <w:rPr>
          <w:rFonts w:eastAsia="SimSun" w:cs="Arial"/>
          <w:sz w:val="22"/>
          <w:szCs w:val="22"/>
          <w:lang w:eastAsia="zh-CN"/>
        </w:rPr>
      </w:pPr>
      <w:r w:rsidRPr="00D427E1">
        <w:rPr>
          <w:rFonts w:cs="Arial"/>
          <w:sz w:val="22"/>
          <w:szCs w:val="22"/>
        </w:rPr>
        <w:t>Document for:</w:t>
      </w:r>
      <w:r w:rsidRPr="00D427E1">
        <w:rPr>
          <w:rFonts w:cs="Arial"/>
          <w:sz w:val="22"/>
          <w:szCs w:val="22"/>
        </w:rPr>
        <w:tab/>
      </w:r>
      <w:bookmarkStart w:id="4" w:name="DocumentFor"/>
      <w:bookmarkEnd w:id="4"/>
      <w:r w:rsidRPr="00D427E1">
        <w:rPr>
          <w:rFonts w:eastAsia="SimSu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5" w:name="OLE_LINK13"/>
      <w:bookmarkStart w:id="6"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3382BBF8" w14:textId="29E40665" w:rsidR="0078793B" w:rsidRDefault="0078793B" w:rsidP="007B1039">
      <w:pPr>
        <w:pStyle w:val="BodyText"/>
        <w:rPr>
          <w:lang w:val="en-GB" w:eastAsia="zh-CN"/>
        </w:rPr>
      </w:pPr>
      <w:r>
        <w:rPr>
          <w:lang w:val="en-GB" w:eastAsia="zh-CN"/>
        </w:rPr>
        <w:t xml:space="preserve">Rel-17 SON/MDT </w:t>
      </w:r>
      <w:r w:rsidR="00C02E0C">
        <w:rPr>
          <w:lang w:val="en-GB" w:eastAsia="zh-CN"/>
        </w:rPr>
        <w:t>[</w:t>
      </w:r>
      <w:r w:rsidR="00857696">
        <w:rPr>
          <w:lang w:val="en-GB" w:eastAsia="zh-CN"/>
        </w:rPr>
        <w:t>1</w:t>
      </w:r>
      <w:r w:rsidR="00C02E0C">
        <w:rPr>
          <w:lang w:val="en-GB" w:eastAsia="zh-CN"/>
        </w:rPr>
        <w:t xml:space="preserve">] includes the following RAN2-led objectives in the context of MDT. </w:t>
      </w:r>
    </w:p>
    <w:p w14:paraId="23308B10" w14:textId="77777777" w:rsidR="00206BF3" w:rsidRPr="00AD6C85" w:rsidRDefault="00206BF3" w:rsidP="00206BF3">
      <w:pPr>
        <w:numPr>
          <w:ilvl w:val="0"/>
          <w:numId w:val="18"/>
        </w:numPr>
        <w:overflowPunct w:val="0"/>
        <w:autoSpaceDE w:val="0"/>
        <w:autoSpaceDN w:val="0"/>
        <w:adjustRightInd w:val="0"/>
        <w:ind w:left="780"/>
        <w:jc w:val="both"/>
        <w:textAlignment w:val="baseline"/>
        <w:rPr>
          <w:bCs/>
          <w:lang w:eastAsia="zh-CN"/>
        </w:rPr>
      </w:pPr>
      <w:r w:rsidRPr="00A640DA">
        <w:rPr>
          <w:rFonts w:hint="eastAsia"/>
          <w:bCs/>
          <w:lang w:eastAsia="zh-CN"/>
        </w:rPr>
        <w:t xml:space="preserve">Support of </w:t>
      </w:r>
      <w:r>
        <w:rPr>
          <w:rFonts w:hint="eastAsia"/>
          <w:bCs/>
          <w:lang w:eastAsia="zh-CN"/>
        </w:rPr>
        <w:t xml:space="preserve">data collection for </w:t>
      </w:r>
      <w:r w:rsidRPr="00A640DA">
        <w:rPr>
          <w:rFonts w:hint="eastAsia"/>
          <w:bCs/>
          <w:lang w:eastAsia="zh-CN"/>
        </w:rPr>
        <w:t>MDT features for identified use cases, including</w:t>
      </w:r>
      <w:r w:rsidRPr="00A640DA">
        <w:rPr>
          <w:bCs/>
          <w:lang w:eastAsia="zh-CN"/>
        </w:rPr>
        <w:t xml:space="preserve"> </w:t>
      </w:r>
      <w:r>
        <w:rPr>
          <w:rFonts w:hint="eastAsia"/>
          <w:bCs/>
          <w:lang w:eastAsia="zh-CN"/>
        </w:rPr>
        <w:t>2-step RACH optimization and leftovers of Rel-16 SON/MDT WI (</w:t>
      </w:r>
      <w:r w:rsidRPr="00287D99">
        <w:rPr>
          <w:bCs/>
          <w:lang w:eastAsia="zh-CN"/>
        </w:rPr>
        <w:t>MDT enhancements</w:t>
      </w:r>
      <w:r>
        <w:rPr>
          <w:rFonts w:hint="eastAsia"/>
          <w:bCs/>
          <w:lang w:eastAsia="zh-CN"/>
        </w:rPr>
        <w:t xml:space="preserve"> and MDT for MR-DC)</w:t>
      </w:r>
      <w:r w:rsidRPr="00A640DA">
        <w:rPr>
          <w:bCs/>
          <w:lang w:eastAsia="zh-CN"/>
        </w:rPr>
        <w:t xml:space="preserve"> [RAN</w:t>
      </w:r>
      <w:r w:rsidRPr="00A640DA">
        <w:rPr>
          <w:rFonts w:hint="eastAsia"/>
          <w:bCs/>
          <w:lang w:eastAsia="zh-CN"/>
        </w:rPr>
        <w:t>2, RAN3</w:t>
      </w:r>
      <w:r>
        <w:rPr>
          <w:rFonts w:hint="eastAsia"/>
          <w:bCs/>
          <w:lang w:eastAsia="zh-CN"/>
        </w:rPr>
        <w:t>, RAN4</w:t>
      </w:r>
      <w:r w:rsidRPr="00A640DA">
        <w:rPr>
          <w:bCs/>
          <w:lang w:eastAsia="zh-CN"/>
        </w:rPr>
        <w:t>]</w:t>
      </w:r>
    </w:p>
    <w:p w14:paraId="1853B583" w14:textId="77777777" w:rsidR="00206BF3" w:rsidRDefault="00206BF3" w:rsidP="00206BF3">
      <w:pPr>
        <w:numPr>
          <w:ilvl w:val="0"/>
          <w:numId w:val="25"/>
        </w:numPr>
        <w:overflowPunct w:val="0"/>
        <w:autoSpaceDE w:val="0"/>
        <w:autoSpaceDN w:val="0"/>
        <w:adjustRightInd w:val="0"/>
        <w:textAlignment w:val="baseline"/>
        <w:rPr>
          <w:bCs/>
          <w:lang w:eastAsia="zh-CN"/>
        </w:rPr>
      </w:pPr>
      <w:r>
        <w:rPr>
          <w:rFonts w:hint="eastAsia"/>
          <w:bCs/>
          <w:lang w:eastAsia="zh-CN"/>
        </w:rPr>
        <w:t>Enhancement of logged and immediate MDT (including coexistence with IDC) [RAN2, RAN3]</w:t>
      </w:r>
    </w:p>
    <w:p w14:paraId="5E672E1E" w14:textId="77777777" w:rsidR="00206BF3" w:rsidRDefault="00206BF3" w:rsidP="00206BF3">
      <w:pPr>
        <w:numPr>
          <w:ilvl w:val="0"/>
          <w:numId w:val="25"/>
        </w:numPr>
        <w:overflowPunct w:val="0"/>
        <w:autoSpaceDE w:val="0"/>
        <w:autoSpaceDN w:val="0"/>
        <w:adjustRightInd w:val="0"/>
        <w:textAlignment w:val="baseline"/>
        <w:rPr>
          <w:bCs/>
        </w:rPr>
      </w:pPr>
      <w:r>
        <w:rPr>
          <w:bCs/>
          <w:lang w:eastAsia="zh-CN"/>
        </w:rPr>
        <w:t>Enhancement</w:t>
      </w:r>
      <w:r>
        <w:rPr>
          <w:rFonts w:hint="eastAsia"/>
          <w:bCs/>
          <w:lang w:eastAsia="zh-CN"/>
        </w:rPr>
        <w:t xml:space="preserve"> of report</w:t>
      </w:r>
      <w:r>
        <w:rPr>
          <w:bCs/>
          <w:lang w:eastAsia="zh-CN"/>
        </w:rPr>
        <w:t>ing e.g. RLF</w:t>
      </w:r>
      <w:r>
        <w:rPr>
          <w:rFonts w:hint="eastAsia"/>
          <w:bCs/>
          <w:lang w:eastAsia="zh-CN"/>
        </w:rPr>
        <w:t xml:space="preserve"> and </w:t>
      </w:r>
      <w:r>
        <w:rPr>
          <w:bCs/>
          <w:lang w:eastAsia="zh-CN"/>
        </w:rPr>
        <w:t>accessibility</w:t>
      </w:r>
      <w:r>
        <w:rPr>
          <w:rFonts w:hint="eastAsia"/>
          <w:bCs/>
          <w:lang w:eastAsia="zh-CN"/>
        </w:rPr>
        <w:t xml:space="preserve"> </w:t>
      </w:r>
      <w:r>
        <w:rPr>
          <w:bCs/>
          <w:lang w:eastAsia="zh-CN"/>
        </w:rPr>
        <w:t xml:space="preserve">measurements, </w:t>
      </w:r>
      <w:r>
        <w:t xml:space="preserve">Successful Handover reporting </w:t>
      </w:r>
      <w:r>
        <w:rPr>
          <w:rFonts w:hint="eastAsia"/>
          <w:bCs/>
          <w:lang w:eastAsia="zh-CN"/>
        </w:rPr>
        <w:t>[</w:t>
      </w:r>
      <w:r>
        <w:rPr>
          <w:bCs/>
          <w:lang w:eastAsia="zh-CN"/>
        </w:rPr>
        <w:t xml:space="preserve">RAN2, </w:t>
      </w:r>
      <w:r>
        <w:rPr>
          <w:rFonts w:hint="eastAsia"/>
          <w:bCs/>
          <w:lang w:eastAsia="zh-CN"/>
        </w:rPr>
        <w:t>RAN</w:t>
      </w:r>
      <w:r>
        <w:rPr>
          <w:bCs/>
          <w:lang w:eastAsia="zh-CN"/>
        </w:rPr>
        <w:t>3</w:t>
      </w:r>
      <w:r>
        <w:rPr>
          <w:rFonts w:hint="eastAsia"/>
          <w:bCs/>
          <w:lang w:eastAsia="zh-CN"/>
        </w:rPr>
        <w:t>]</w:t>
      </w:r>
      <w:r>
        <w:rPr>
          <w:bCs/>
          <w:lang w:eastAsia="zh-CN"/>
        </w:rPr>
        <w:t>.</w:t>
      </w:r>
    </w:p>
    <w:p w14:paraId="27BF871B" w14:textId="21444244" w:rsidR="001B1120" w:rsidRDefault="00206BF3" w:rsidP="00206BF3">
      <w:pPr>
        <w:numPr>
          <w:ilvl w:val="0"/>
          <w:numId w:val="25"/>
        </w:numPr>
        <w:overflowPunct w:val="0"/>
        <w:autoSpaceDE w:val="0"/>
        <w:autoSpaceDN w:val="0"/>
        <w:adjustRightInd w:val="0"/>
        <w:textAlignment w:val="baseline"/>
        <w:rPr>
          <w:bCs/>
        </w:rPr>
      </w:pPr>
      <w:r w:rsidRPr="00DB4FBD">
        <w:rPr>
          <w:bCs/>
          <w:lang w:eastAsia="zh-CN"/>
        </w:rPr>
        <w:t xml:space="preserve">Specification of MDT for </w:t>
      </w:r>
      <w:r>
        <w:rPr>
          <w:rFonts w:hint="eastAsia"/>
          <w:bCs/>
          <w:lang w:eastAsia="zh-CN"/>
        </w:rPr>
        <w:t>MR-DC</w:t>
      </w:r>
      <w:r>
        <w:rPr>
          <w:bCs/>
          <w:lang w:eastAsia="zh-CN"/>
        </w:rPr>
        <w:t xml:space="preserve"> </w:t>
      </w:r>
      <w:r w:rsidRPr="00DB4FBD">
        <w:rPr>
          <w:bCs/>
          <w:lang w:eastAsia="zh-CN"/>
        </w:rPr>
        <w:t>[</w:t>
      </w:r>
      <w:r w:rsidRPr="00DB4FBD">
        <w:rPr>
          <w:rFonts w:hint="eastAsia"/>
          <w:bCs/>
          <w:lang w:eastAsia="zh-CN"/>
        </w:rPr>
        <w:t>RAN2, RAN3</w:t>
      </w:r>
      <w:r>
        <w:rPr>
          <w:rFonts w:hint="eastAsia"/>
          <w:bCs/>
          <w:lang w:eastAsia="zh-CN"/>
        </w:rPr>
        <w:t>, RAN4</w:t>
      </w:r>
      <w:r w:rsidRPr="00DB4FBD">
        <w:rPr>
          <w:rFonts w:hint="eastAsia"/>
          <w:bCs/>
          <w:lang w:eastAsia="zh-CN"/>
        </w:rPr>
        <w:t>]</w:t>
      </w:r>
    </w:p>
    <w:p w14:paraId="52AEFE19" w14:textId="77777777" w:rsidR="00206BF3" w:rsidRPr="00206BF3" w:rsidRDefault="00206BF3" w:rsidP="00206BF3">
      <w:pPr>
        <w:overflowPunct w:val="0"/>
        <w:autoSpaceDE w:val="0"/>
        <w:autoSpaceDN w:val="0"/>
        <w:adjustRightInd w:val="0"/>
        <w:ind w:left="720"/>
        <w:textAlignment w:val="baseline"/>
        <w:rPr>
          <w:bCs/>
        </w:rPr>
      </w:pPr>
    </w:p>
    <w:p w14:paraId="11ABB9F9" w14:textId="57BE5ED2" w:rsidR="00E7126E" w:rsidRDefault="002D6616" w:rsidP="00663A7C">
      <w:pPr>
        <w:pStyle w:val="BodyText"/>
        <w:rPr>
          <w:lang w:val="en-GB" w:eastAsia="zh-CN"/>
        </w:rPr>
      </w:pPr>
      <w:r>
        <w:rPr>
          <w:lang w:val="en-GB" w:eastAsia="zh-CN"/>
        </w:rPr>
        <w:t>Furthermore, in R</w:t>
      </w:r>
      <w:r w:rsidR="00E7126E">
        <w:rPr>
          <w:lang w:val="en-GB" w:eastAsia="zh-CN"/>
        </w:rPr>
        <w:t>AN</w:t>
      </w:r>
      <w:r>
        <w:rPr>
          <w:lang w:val="en-GB" w:eastAsia="zh-CN"/>
        </w:rPr>
        <w:t>2#111-emeeting</w:t>
      </w:r>
      <w:r w:rsidR="009E3181">
        <w:rPr>
          <w:lang w:val="en-GB" w:eastAsia="zh-CN"/>
        </w:rPr>
        <w:t xml:space="preserve"> [2]</w:t>
      </w:r>
      <w:r w:rsidR="00E7126E">
        <w:rPr>
          <w:lang w:val="en-GB" w:eastAsia="zh-CN"/>
        </w:rPr>
        <w:t xml:space="preserve">, </w:t>
      </w:r>
      <w:r>
        <w:rPr>
          <w:lang w:val="en-GB" w:eastAsia="zh-CN"/>
        </w:rPr>
        <w:t>the</w:t>
      </w:r>
      <w:r w:rsidR="00E7126E">
        <w:rPr>
          <w:lang w:val="en-GB" w:eastAsia="zh-CN"/>
        </w:rPr>
        <w:t xml:space="preserve"> following topics are prior</w:t>
      </w:r>
      <w:r w:rsidR="00E1525E">
        <w:rPr>
          <w:lang w:val="en-GB" w:eastAsia="zh-CN"/>
        </w:rPr>
        <w:t>i</w:t>
      </w:r>
      <w:r w:rsidR="00E7126E">
        <w:rPr>
          <w:lang w:val="en-GB" w:eastAsia="zh-CN"/>
        </w:rPr>
        <w:t>tized:</w:t>
      </w:r>
    </w:p>
    <w:p w14:paraId="699E8AD5" w14:textId="2F6F7D74" w:rsidR="00023DFB" w:rsidRDefault="00023DFB" w:rsidP="00023DFB">
      <w:pPr>
        <w:pStyle w:val="BodyText"/>
        <w:numPr>
          <w:ilvl w:val="1"/>
          <w:numId w:val="18"/>
        </w:numPr>
        <w:rPr>
          <w:lang w:val="en-GB" w:eastAsia="zh-CN"/>
        </w:rPr>
      </w:pPr>
      <w:r w:rsidRPr="00773385">
        <w:rPr>
          <w:lang w:val="en-GB"/>
        </w:rPr>
        <w:t xml:space="preserve">Study the support of logged </w:t>
      </w:r>
      <w:r>
        <w:rPr>
          <w:lang w:val="en-GB"/>
        </w:rPr>
        <w:t xml:space="preserve">and </w:t>
      </w:r>
      <w:r w:rsidRPr="0077314E">
        <w:rPr>
          <w:lang w:val="en-GB"/>
        </w:rPr>
        <w:t xml:space="preserve">Immediate </w:t>
      </w:r>
      <w:r w:rsidRPr="00773385">
        <w:rPr>
          <w:lang w:val="en-GB"/>
        </w:rPr>
        <w:t xml:space="preserve">MDT in </w:t>
      </w:r>
      <w:r w:rsidR="006640CD">
        <w:rPr>
          <w:lang w:val="en-GB"/>
        </w:rPr>
        <w:t xml:space="preserve">the </w:t>
      </w:r>
      <w:r w:rsidRPr="00773385">
        <w:rPr>
          <w:lang w:val="en-GB"/>
        </w:rPr>
        <w:t>MR-DC scenario.</w:t>
      </w:r>
    </w:p>
    <w:p w14:paraId="0408C907" w14:textId="33D29E3A" w:rsidR="0007339F" w:rsidRDefault="002D6616" w:rsidP="00663A7C">
      <w:pPr>
        <w:pStyle w:val="BodyText"/>
      </w:pPr>
      <w:r>
        <w:rPr>
          <w:lang w:val="en-GB" w:eastAsia="zh-CN"/>
        </w:rPr>
        <w:t xml:space="preserve"> </w:t>
      </w:r>
      <w:r w:rsidR="001B2408">
        <w:rPr>
          <w:lang w:val="en-GB" w:eastAsia="zh-CN"/>
        </w:rPr>
        <w:t xml:space="preserve"> </w:t>
      </w:r>
      <w:r w:rsidR="008D4420">
        <w:rPr>
          <w:lang w:val="en-GB" w:eastAsia="zh-CN"/>
        </w:rPr>
        <w:t xml:space="preserve">In this </w:t>
      </w:r>
      <w:r w:rsidR="0087572B">
        <w:rPr>
          <w:lang w:val="en-GB" w:eastAsia="zh-CN"/>
        </w:rPr>
        <w:t xml:space="preserve">contribution draft, we consider </w:t>
      </w:r>
      <w:r w:rsidR="00E1525E">
        <w:rPr>
          <w:lang w:val="en-GB" w:eastAsia="zh-CN"/>
        </w:rPr>
        <w:t>different</w:t>
      </w:r>
      <w:r w:rsidR="0087572B">
        <w:rPr>
          <w:lang w:val="en-GB" w:eastAsia="zh-CN"/>
        </w:rPr>
        <w:t xml:space="preserve"> aspects of logged </w:t>
      </w:r>
      <w:r w:rsidR="00C01B21">
        <w:rPr>
          <w:lang w:val="en-GB" w:eastAsia="zh-CN"/>
        </w:rPr>
        <w:t xml:space="preserve">measurement </w:t>
      </w:r>
      <w:r w:rsidR="00E1525E">
        <w:rPr>
          <w:lang w:val="en-GB" w:eastAsia="zh-CN"/>
        </w:rPr>
        <w:t>enh</w:t>
      </w:r>
      <w:r w:rsidR="009F51BC">
        <w:rPr>
          <w:lang w:val="en-GB" w:eastAsia="zh-CN"/>
        </w:rPr>
        <w:t>an</w:t>
      </w:r>
      <w:r w:rsidR="00E1525E">
        <w:rPr>
          <w:lang w:val="en-GB" w:eastAsia="zh-CN"/>
        </w:rPr>
        <w:t xml:space="preserve">cements </w:t>
      </w:r>
      <w:r w:rsidR="006640CD">
        <w:rPr>
          <w:lang w:val="en-GB" w:eastAsia="zh-CN"/>
        </w:rPr>
        <w:t xml:space="preserve">in MR-DC </w:t>
      </w:r>
      <w:r w:rsidR="00C01B21">
        <w:rPr>
          <w:lang w:val="en-GB" w:eastAsia="zh-CN"/>
        </w:rPr>
        <w:t xml:space="preserve">and CA </w:t>
      </w:r>
      <w:r w:rsidR="006640CD">
        <w:rPr>
          <w:lang w:val="en-GB" w:eastAsia="zh-CN"/>
        </w:rPr>
        <w:t xml:space="preserve">scenarios. </w:t>
      </w:r>
    </w:p>
    <w:p w14:paraId="7F579DA1" w14:textId="77777777" w:rsidR="00D00A71" w:rsidRPr="00365E5F" w:rsidRDefault="00911ECB" w:rsidP="00D00A71">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193AE98C" w14:textId="0737F355" w:rsidR="002E4127" w:rsidRDefault="002E4127" w:rsidP="002E4127">
      <w:pPr>
        <w:rPr>
          <w:rFonts w:eastAsia="SimSun"/>
          <w:lang w:val="en-GB" w:eastAsia="zh-CN"/>
        </w:rPr>
      </w:pPr>
      <w:bookmarkStart w:id="7" w:name="_Ref4532732"/>
      <w:r>
        <w:rPr>
          <w:rFonts w:eastAsia="SimSun"/>
          <w:lang w:val="en-GB" w:eastAsia="zh-CN"/>
        </w:rPr>
        <w:t xml:space="preserve">In this paper, we </w:t>
      </w:r>
      <w:r w:rsidR="00C1445B">
        <w:rPr>
          <w:rFonts w:eastAsia="SimSun"/>
          <w:lang w:val="en-GB" w:eastAsia="zh-CN"/>
        </w:rPr>
        <w:t>have the following two discussions:</w:t>
      </w:r>
    </w:p>
    <w:p w14:paraId="49FDAE8C" w14:textId="09BFB08F" w:rsidR="00C1445B" w:rsidRDefault="00DE7F26" w:rsidP="00C1445B">
      <w:pPr>
        <w:pStyle w:val="ListParagraph"/>
        <w:numPr>
          <w:ilvl w:val="0"/>
          <w:numId w:val="38"/>
        </w:numPr>
        <w:rPr>
          <w:rFonts w:eastAsia="SimSun"/>
          <w:lang w:val="en-GB" w:eastAsia="zh-CN"/>
        </w:rPr>
      </w:pPr>
      <w:r w:rsidRPr="006A5202">
        <w:rPr>
          <w:rFonts w:eastAsia="SimSun"/>
          <w:b/>
          <w:bCs/>
          <w:lang w:val="en-GB" w:eastAsia="zh-CN"/>
        </w:rPr>
        <w:t>Logg</w:t>
      </w:r>
      <w:r w:rsidR="004F6B2E">
        <w:rPr>
          <w:rFonts w:eastAsia="SimSun"/>
          <w:b/>
          <w:bCs/>
          <w:lang w:val="en-GB" w:eastAsia="zh-CN"/>
        </w:rPr>
        <w:t>ing</w:t>
      </w:r>
      <w:r w:rsidRPr="006A5202">
        <w:rPr>
          <w:rFonts w:eastAsia="SimSun"/>
          <w:b/>
          <w:bCs/>
          <w:lang w:val="en-GB" w:eastAsia="zh-CN"/>
        </w:rPr>
        <w:t xml:space="preserve"> of </w:t>
      </w:r>
      <w:r w:rsidR="004F6B2E">
        <w:rPr>
          <w:rFonts w:eastAsia="SimSun"/>
          <w:b/>
          <w:bCs/>
          <w:lang w:val="en-GB" w:eastAsia="zh-CN"/>
        </w:rPr>
        <w:t xml:space="preserve">measurements on </w:t>
      </w:r>
      <w:r w:rsidRPr="006A5202">
        <w:rPr>
          <w:rFonts w:eastAsia="SimSun"/>
          <w:b/>
          <w:bCs/>
          <w:lang w:val="en-GB" w:eastAsia="zh-CN"/>
        </w:rPr>
        <w:t>non-SIB4 frequencies:</w:t>
      </w:r>
      <w:r w:rsidR="0076152C">
        <w:rPr>
          <w:rFonts w:eastAsia="SimSun"/>
          <w:lang w:val="en-GB" w:eastAsia="zh-CN"/>
        </w:rPr>
        <w:t xml:space="preserve"> here, we discuss the possibility of logging</w:t>
      </w:r>
      <w:r w:rsidR="00A544B0">
        <w:rPr>
          <w:rFonts w:eastAsia="SimSun"/>
          <w:lang w:val="en-GB" w:eastAsia="zh-CN"/>
        </w:rPr>
        <w:t xml:space="preserve"> measurements on</w:t>
      </w:r>
      <w:r w:rsidR="0076152C">
        <w:rPr>
          <w:rFonts w:eastAsia="SimSun"/>
          <w:lang w:val="en-GB" w:eastAsia="zh-CN"/>
        </w:rPr>
        <w:t xml:space="preserve"> </w:t>
      </w:r>
      <w:r w:rsidR="007B667F">
        <w:rPr>
          <w:rFonts w:eastAsia="SimSun"/>
          <w:lang w:val="en-GB" w:eastAsia="zh-CN"/>
        </w:rPr>
        <w:t>idle mode frequencies together with cell-reselection frequencies</w:t>
      </w:r>
      <w:r w:rsidR="000E1033">
        <w:rPr>
          <w:rFonts w:eastAsia="SimSun"/>
          <w:lang w:val="en-GB" w:eastAsia="zh-CN"/>
        </w:rPr>
        <w:t xml:space="preserve"> in the IDLE and INACTIVE </w:t>
      </w:r>
      <w:r w:rsidR="00AC50DD">
        <w:rPr>
          <w:rFonts w:eastAsia="SimSun"/>
          <w:lang w:val="en-GB" w:eastAsia="zh-CN"/>
        </w:rPr>
        <w:t>states</w:t>
      </w:r>
      <w:r w:rsidR="007B667F">
        <w:rPr>
          <w:rFonts w:eastAsia="SimSun"/>
          <w:lang w:val="en-GB" w:eastAsia="zh-CN"/>
        </w:rPr>
        <w:t>.</w:t>
      </w:r>
    </w:p>
    <w:p w14:paraId="257AD26B" w14:textId="1E78A023" w:rsidR="00D07980" w:rsidRPr="00D07980" w:rsidRDefault="00D07980" w:rsidP="00D07980">
      <w:pPr>
        <w:pStyle w:val="ListParagraph"/>
        <w:numPr>
          <w:ilvl w:val="0"/>
          <w:numId w:val="38"/>
        </w:numPr>
        <w:rPr>
          <w:rFonts w:eastAsia="SimSun"/>
          <w:lang w:val="en-GB" w:eastAsia="zh-CN"/>
        </w:rPr>
      </w:pPr>
      <w:r w:rsidRPr="006A5202">
        <w:rPr>
          <w:rFonts w:eastAsia="SimSun"/>
          <w:b/>
          <w:bCs/>
          <w:lang w:val="en-GB" w:eastAsia="zh-CN"/>
        </w:rPr>
        <w:t>Logged measurement continuity:</w:t>
      </w:r>
      <w:r>
        <w:rPr>
          <w:rFonts w:eastAsia="SimSun"/>
          <w:lang w:val="en-GB" w:eastAsia="zh-CN"/>
        </w:rPr>
        <w:t xml:space="preserve"> here, we discuss the possibility of logged measurement continuity, i.e., a possible way to log the measurements irrespective of RAT of UE camped cell.  </w:t>
      </w:r>
      <w:r w:rsidRPr="00C1445B">
        <w:rPr>
          <w:rFonts w:eastAsia="SimSun"/>
          <w:lang w:val="en-GB" w:eastAsia="zh-CN"/>
        </w:rPr>
        <w:t xml:space="preserve"> </w:t>
      </w:r>
    </w:p>
    <w:p w14:paraId="473D849F" w14:textId="2BA8923D" w:rsidR="00D07980" w:rsidRPr="00D61070" w:rsidRDefault="00D07980" w:rsidP="00D07980">
      <w:pPr>
        <w:pStyle w:val="Caption"/>
        <w:rPr>
          <w:rFonts w:eastAsia="SimSun"/>
          <w:b/>
          <w:bCs/>
          <w:sz w:val="24"/>
          <w:szCs w:val="24"/>
          <w:lang w:eastAsia="zh-CN"/>
        </w:rPr>
      </w:pPr>
      <w:r w:rsidRPr="00D61070">
        <w:rPr>
          <w:rFonts w:eastAsia="SimSun"/>
          <w:b/>
          <w:bCs/>
          <w:sz w:val="24"/>
          <w:szCs w:val="24"/>
          <w:lang w:eastAsia="zh-CN"/>
        </w:rPr>
        <w:t>2.</w:t>
      </w:r>
      <w:r>
        <w:rPr>
          <w:rFonts w:eastAsia="SimSun"/>
          <w:b/>
          <w:bCs/>
          <w:sz w:val="24"/>
          <w:szCs w:val="24"/>
          <w:lang w:eastAsia="zh-CN"/>
        </w:rPr>
        <w:t>1</w:t>
      </w:r>
      <w:r w:rsidRPr="00D61070">
        <w:rPr>
          <w:rFonts w:eastAsia="SimSun"/>
          <w:b/>
          <w:bCs/>
          <w:sz w:val="24"/>
          <w:szCs w:val="24"/>
          <w:lang w:eastAsia="zh-CN"/>
        </w:rPr>
        <w:t xml:space="preserve"> Logging of measurements on non-SIB4 frequencies</w:t>
      </w:r>
    </w:p>
    <w:p w14:paraId="1E15AD97" w14:textId="77777777" w:rsidR="00D07980" w:rsidRDefault="00D07980" w:rsidP="00D07980">
      <w:pPr>
        <w:pStyle w:val="Caption"/>
        <w:rPr>
          <w:rFonts w:eastAsia="SimSun"/>
          <w:b/>
          <w:bCs/>
          <w:lang w:eastAsia="zh-CN"/>
        </w:rPr>
      </w:pPr>
      <w:r w:rsidRPr="00B822BE">
        <w:rPr>
          <w:rFonts w:eastAsia="SimSun"/>
          <w:b/>
          <w:bCs/>
          <w:lang w:eastAsia="zh-CN"/>
        </w:rPr>
        <w:t xml:space="preserve">Observation </w:t>
      </w:r>
      <w:r>
        <w:rPr>
          <w:rFonts w:eastAsia="SimSun"/>
          <w:b/>
          <w:bCs/>
          <w:lang w:eastAsia="zh-CN"/>
        </w:rPr>
        <w:t>1</w:t>
      </w:r>
      <w:r w:rsidRPr="00B822BE">
        <w:rPr>
          <w:rFonts w:eastAsia="SimSun"/>
          <w:b/>
          <w:bCs/>
          <w:lang w:eastAsia="zh-CN"/>
        </w:rPr>
        <w:t xml:space="preserve">: </w:t>
      </w:r>
      <w:r>
        <w:rPr>
          <w:rFonts w:eastAsia="SimSun"/>
          <w:b/>
          <w:bCs/>
          <w:lang w:eastAsia="zh-CN"/>
        </w:rPr>
        <w:t xml:space="preserve">Early measurements are obtained in the IDLE and INACTIVE states. </w:t>
      </w:r>
    </w:p>
    <w:p w14:paraId="40B14DED" w14:textId="5DC5B2F4" w:rsidR="00D07980" w:rsidRPr="00C80571" w:rsidRDefault="00D07980" w:rsidP="00D07980">
      <w:pPr>
        <w:pStyle w:val="Caption"/>
        <w:rPr>
          <w:rFonts w:eastAsia="SimSun"/>
          <w:b/>
          <w:bCs/>
          <w:lang w:eastAsia="zh-CN"/>
        </w:rPr>
      </w:pPr>
      <w:r>
        <w:rPr>
          <w:rFonts w:eastAsia="SimSun"/>
          <w:lang w:eastAsia="zh-CN"/>
        </w:rPr>
        <w:t>In Rel-16, the early measurement was introduced for DCCA enhancement [</w:t>
      </w:r>
      <w:r w:rsidR="00657234">
        <w:rPr>
          <w:rFonts w:eastAsia="SimSun"/>
          <w:lang w:eastAsia="zh-CN"/>
        </w:rPr>
        <w:t>3</w:t>
      </w:r>
      <w:r>
        <w:rPr>
          <w:rFonts w:eastAsia="SimSun"/>
          <w:lang w:eastAsia="zh-CN"/>
        </w:rPr>
        <w:t>,</w:t>
      </w:r>
      <w:r w:rsidR="00657234">
        <w:rPr>
          <w:rFonts w:eastAsia="SimSun"/>
          <w:lang w:eastAsia="zh-CN"/>
        </w:rPr>
        <w:t>4</w:t>
      </w:r>
      <w:r>
        <w:rPr>
          <w:rFonts w:eastAsia="SimSun"/>
          <w:lang w:eastAsia="zh-CN"/>
        </w:rPr>
        <w:t xml:space="preserve">], where the UE performs the measurements on selected cell and frequency in the IDLE and INACTIVE states. As these measurements are obtained in the IDLE and INACTIVE states, measurements may also be relevant for logged measurement purposes. </w:t>
      </w:r>
      <w:proofErr w:type="gramStart"/>
      <w:r>
        <w:rPr>
          <w:rFonts w:eastAsia="SimSun"/>
          <w:lang w:eastAsia="zh-CN"/>
        </w:rPr>
        <w:t>In particular, for</w:t>
      </w:r>
      <w:proofErr w:type="gramEnd"/>
      <w:r>
        <w:rPr>
          <w:rFonts w:eastAsia="SimSun"/>
          <w:lang w:eastAsia="zh-CN"/>
        </w:rPr>
        <w:t xml:space="preserve"> high-speed trains use cases, where logged measurement configuration becomes irrelevant after some time. While the early measurement maybe capturing the measurements on the most relevant cell/frequencies. Thus, we want to discuss the possibility of </w:t>
      </w:r>
      <w:r w:rsidRPr="00DB3F97">
        <w:rPr>
          <w:rFonts w:eastAsia="Yu Gothic"/>
          <w:lang w:eastAsia="ja-JP"/>
        </w:rPr>
        <w:t>logging measurement samples taken for the purpose of early measurements</w:t>
      </w:r>
      <w:r>
        <w:rPr>
          <w:rFonts w:eastAsia="SimSun"/>
          <w:lang w:eastAsia="zh-CN"/>
        </w:rPr>
        <w:t xml:space="preserve">. If the network is interested in obtaining early measurements for logged measurement purposes, the network may adopt different choices: </w:t>
      </w:r>
    </w:p>
    <w:p w14:paraId="6D074F4B" w14:textId="77777777" w:rsidR="00D07980" w:rsidRDefault="00D07980" w:rsidP="00D07980">
      <w:pPr>
        <w:pStyle w:val="ListParagraph"/>
        <w:numPr>
          <w:ilvl w:val="0"/>
          <w:numId w:val="42"/>
        </w:numPr>
        <w:ind w:left="432" w:hanging="288"/>
        <w:rPr>
          <w:rFonts w:eastAsia="SimSun"/>
          <w:lang w:val="en-GB" w:eastAsia="zh-CN"/>
        </w:rPr>
      </w:pPr>
      <w:r>
        <w:rPr>
          <w:rFonts w:eastAsia="SimSun"/>
          <w:lang w:val="en-GB" w:eastAsia="zh-CN"/>
        </w:rPr>
        <w:t>T</w:t>
      </w:r>
      <w:r w:rsidRPr="00C80571">
        <w:rPr>
          <w:rFonts w:eastAsia="SimSun"/>
          <w:lang w:val="en-GB" w:eastAsia="zh-CN"/>
        </w:rPr>
        <w:t xml:space="preserve">he network configures the location information in the early measurements. UE </w:t>
      </w:r>
      <w:r>
        <w:rPr>
          <w:rFonts w:eastAsia="SimSun"/>
          <w:lang w:val="en-GB" w:eastAsia="zh-CN"/>
        </w:rPr>
        <w:t xml:space="preserve">reports the early measurements together with location information. Note that, in the early measurement/idle mode measurements, UE reports a single latest measurement instance. </w:t>
      </w:r>
      <w:r w:rsidRPr="00C80571">
        <w:rPr>
          <w:rFonts w:eastAsia="SimSun"/>
          <w:lang w:val="en-GB" w:eastAsia="zh-CN"/>
        </w:rPr>
        <w:t xml:space="preserve"> </w:t>
      </w:r>
    </w:p>
    <w:p w14:paraId="4C79D40D" w14:textId="77777777" w:rsidR="00D07980" w:rsidRDefault="00D07980" w:rsidP="00D07980">
      <w:pPr>
        <w:pStyle w:val="ListParagraph"/>
        <w:numPr>
          <w:ilvl w:val="0"/>
          <w:numId w:val="42"/>
        </w:numPr>
        <w:ind w:left="432" w:hanging="288"/>
        <w:rPr>
          <w:rFonts w:eastAsia="SimSun"/>
          <w:lang w:val="en-GB" w:eastAsia="zh-CN"/>
        </w:rPr>
      </w:pPr>
      <w:r>
        <w:rPr>
          <w:rFonts w:eastAsia="SimSun"/>
          <w:lang w:val="en-GB" w:eastAsia="zh-CN"/>
        </w:rPr>
        <w:t>T</w:t>
      </w:r>
      <w:r w:rsidRPr="00C80571">
        <w:rPr>
          <w:rFonts w:eastAsia="SimSun"/>
          <w:lang w:val="en-GB" w:eastAsia="zh-CN"/>
        </w:rPr>
        <w:t>he network can use a flag to indicate if an early measurement</w:t>
      </w:r>
      <w:r>
        <w:rPr>
          <w:rFonts w:eastAsia="SimSun"/>
          <w:lang w:val="en-GB" w:eastAsia="zh-CN"/>
        </w:rPr>
        <w:t>/idle mode</w:t>
      </w:r>
      <w:r w:rsidRPr="00C80571">
        <w:rPr>
          <w:rFonts w:eastAsia="SimSun"/>
          <w:lang w:val="en-GB" w:eastAsia="zh-CN"/>
        </w:rPr>
        <w:t xml:space="preserve"> configuration has relevance for logged </w:t>
      </w:r>
      <w:r>
        <w:rPr>
          <w:rFonts w:eastAsia="SimSun"/>
          <w:lang w:val="en-GB" w:eastAsia="zh-CN"/>
        </w:rPr>
        <w:t>measurement</w:t>
      </w:r>
      <w:r w:rsidRPr="00C80571">
        <w:rPr>
          <w:rFonts w:eastAsia="SimSun"/>
          <w:lang w:val="en-GB" w:eastAsia="zh-CN"/>
        </w:rPr>
        <w:t xml:space="preserve"> purpose</w:t>
      </w:r>
      <w:r>
        <w:rPr>
          <w:rFonts w:eastAsia="SimSun"/>
          <w:lang w:val="en-GB" w:eastAsia="zh-CN"/>
        </w:rPr>
        <w:t>s</w:t>
      </w:r>
      <w:r w:rsidRPr="00C80571">
        <w:rPr>
          <w:rFonts w:eastAsia="SimSun"/>
          <w:lang w:val="en-GB" w:eastAsia="zh-CN"/>
        </w:rPr>
        <w:t xml:space="preserve">. Upon such </w:t>
      </w:r>
      <w:r>
        <w:rPr>
          <w:rFonts w:eastAsia="SimSun"/>
          <w:lang w:val="en-GB" w:eastAsia="zh-CN"/>
        </w:rPr>
        <w:t xml:space="preserve">an </w:t>
      </w:r>
      <w:r w:rsidRPr="00C80571">
        <w:rPr>
          <w:rFonts w:eastAsia="SimSun"/>
          <w:lang w:val="en-GB" w:eastAsia="zh-CN"/>
        </w:rPr>
        <w:t>indication</w:t>
      </w:r>
      <w:r>
        <w:rPr>
          <w:rFonts w:eastAsia="SimSun"/>
          <w:lang w:val="en-GB" w:eastAsia="zh-CN"/>
        </w:rPr>
        <w:t>, UE can log measurements on non-</w:t>
      </w:r>
      <w:proofErr w:type="spellStart"/>
      <w:r>
        <w:rPr>
          <w:rFonts w:eastAsia="SimSun"/>
          <w:lang w:val="en-GB" w:eastAsia="zh-CN"/>
        </w:rPr>
        <w:t>cellReselection</w:t>
      </w:r>
      <w:proofErr w:type="spellEnd"/>
      <w:r>
        <w:rPr>
          <w:rFonts w:eastAsia="SimSun"/>
          <w:lang w:val="en-GB" w:eastAsia="zh-CN"/>
        </w:rPr>
        <w:t xml:space="preserve"> (carrier frequencies not part of SIB4). </w:t>
      </w:r>
      <w:proofErr w:type="spellStart"/>
      <w:r w:rsidRPr="00C76988">
        <w:rPr>
          <w:rFonts w:eastAsia="SimSun"/>
          <w:lang w:val="en-GB" w:eastAsia="zh-CN"/>
        </w:rPr>
        <w:t>AreaConfig</w:t>
      </w:r>
      <w:proofErr w:type="spellEnd"/>
      <w:r w:rsidRPr="00C76988">
        <w:rPr>
          <w:rFonts w:eastAsia="SimSun"/>
          <w:lang w:val="en-GB" w:eastAsia="zh-CN"/>
        </w:rPr>
        <w:t xml:space="preserve"> and/or </w:t>
      </w:r>
      <w:proofErr w:type="spellStart"/>
      <w:r w:rsidRPr="00C76988">
        <w:t>InterFreqTargetInfo</w:t>
      </w:r>
      <w:proofErr w:type="spellEnd"/>
      <w:r w:rsidRPr="00C76988">
        <w:t xml:space="preserve"> can be used for filtering of SIB4 and non-SIB4 frequencies.</w:t>
      </w:r>
    </w:p>
    <w:p w14:paraId="78C8CE76" w14:textId="77777777" w:rsidR="00D07980" w:rsidRPr="00C80571" w:rsidRDefault="00D07980" w:rsidP="00D07980">
      <w:pPr>
        <w:pStyle w:val="ListParagraph"/>
        <w:numPr>
          <w:ilvl w:val="0"/>
          <w:numId w:val="42"/>
        </w:numPr>
        <w:ind w:left="432" w:hanging="288"/>
        <w:rPr>
          <w:rFonts w:eastAsia="SimSun"/>
          <w:lang w:val="en-GB" w:eastAsia="zh-CN"/>
        </w:rPr>
      </w:pPr>
      <w:r>
        <w:rPr>
          <w:rFonts w:eastAsia="SimSun"/>
          <w:lang w:val="en-GB" w:eastAsia="zh-CN"/>
        </w:rPr>
        <w:t xml:space="preserve">The network may configure a separate report for logging early measurements. This report logs the measurements on carrier frequencies configured in early/idle mode measurements. This can also have different logging periodicity as compared to </w:t>
      </w:r>
      <w:proofErr w:type="spellStart"/>
      <w:r>
        <w:rPr>
          <w:rFonts w:eastAsia="SimSun"/>
          <w:lang w:val="en-GB" w:eastAsia="zh-CN"/>
        </w:rPr>
        <w:t>loggedMeasurementConfiguration</w:t>
      </w:r>
      <w:proofErr w:type="spellEnd"/>
      <w:r>
        <w:rPr>
          <w:rFonts w:eastAsia="SimSun"/>
          <w:lang w:val="en-GB" w:eastAsia="zh-CN"/>
        </w:rPr>
        <w:t xml:space="preserve">.  </w:t>
      </w:r>
    </w:p>
    <w:p w14:paraId="4AA5799B" w14:textId="77777777" w:rsidR="00D07980" w:rsidRDefault="00D07980" w:rsidP="00D07980">
      <w:pPr>
        <w:rPr>
          <w:rFonts w:eastAsia="SimSun"/>
          <w:lang w:val="en-GB" w:eastAsia="zh-CN"/>
        </w:rPr>
      </w:pPr>
    </w:p>
    <w:p w14:paraId="49370926" w14:textId="42C87258" w:rsidR="00D07980" w:rsidRDefault="00D07980" w:rsidP="00D07980">
      <w:pPr>
        <w:rPr>
          <w:rFonts w:eastAsia="SimSun"/>
          <w:b/>
          <w:bCs/>
          <w:lang w:val="en-GB" w:eastAsia="zh-CN"/>
        </w:rPr>
      </w:pPr>
      <w:r w:rsidRPr="00D06C35">
        <w:rPr>
          <w:rFonts w:eastAsia="SimSun"/>
          <w:b/>
          <w:bCs/>
          <w:lang w:val="en-GB" w:eastAsia="zh-CN"/>
        </w:rPr>
        <w:lastRenderedPageBreak/>
        <w:t xml:space="preserve">Proposal </w:t>
      </w:r>
      <w:r w:rsidR="00CD6972">
        <w:rPr>
          <w:rFonts w:eastAsia="SimSun"/>
          <w:b/>
          <w:bCs/>
          <w:lang w:val="en-GB" w:eastAsia="zh-CN"/>
        </w:rPr>
        <w:t>1</w:t>
      </w:r>
      <w:r w:rsidRPr="00D06C35">
        <w:rPr>
          <w:rFonts w:eastAsia="SimSun"/>
          <w:b/>
          <w:bCs/>
          <w:lang w:val="en-GB" w:eastAsia="zh-CN"/>
        </w:rPr>
        <w:t xml:space="preserve">: </w:t>
      </w:r>
      <w:r>
        <w:rPr>
          <w:rFonts w:eastAsia="SimSun"/>
          <w:b/>
          <w:bCs/>
          <w:lang w:val="en-GB" w:eastAsia="zh-CN"/>
        </w:rPr>
        <w:t xml:space="preserve">Introduce the UE capability to indicate whether UE supports logging of non-SIB4 frequencies, i.e., UE capability to indicate UE can perform logging of early measurements. </w:t>
      </w:r>
    </w:p>
    <w:p w14:paraId="5F66C87A" w14:textId="77777777" w:rsidR="00D07980" w:rsidRDefault="00D07980" w:rsidP="00D07980">
      <w:pPr>
        <w:rPr>
          <w:rFonts w:eastAsia="SimSun"/>
          <w:b/>
          <w:bCs/>
          <w:lang w:val="en-GB" w:eastAsia="zh-CN"/>
        </w:rPr>
      </w:pPr>
    </w:p>
    <w:p w14:paraId="0525C9B7" w14:textId="4C5FC867" w:rsidR="00D07980" w:rsidRPr="007524B8" w:rsidRDefault="00D07980" w:rsidP="00D07980">
      <w:pPr>
        <w:rPr>
          <w:rFonts w:eastAsia="SimSun"/>
          <w:b/>
          <w:bCs/>
          <w:lang w:val="en-GB" w:eastAsia="zh-CN"/>
        </w:rPr>
      </w:pPr>
      <w:r>
        <w:rPr>
          <w:rFonts w:eastAsia="SimSun"/>
          <w:b/>
          <w:bCs/>
          <w:lang w:val="en-GB" w:eastAsia="zh-CN"/>
        </w:rPr>
        <w:t xml:space="preserve">Proposal </w:t>
      </w:r>
      <w:r w:rsidR="00CD6972">
        <w:rPr>
          <w:rFonts w:eastAsia="SimSun"/>
          <w:b/>
          <w:bCs/>
          <w:lang w:val="en-GB" w:eastAsia="zh-CN"/>
        </w:rPr>
        <w:t>2</w:t>
      </w:r>
      <w:r>
        <w:rPr>
          <w:rFonts w:eastAsia="SimSun"/>
          <w:b/>
          <w:bCs/>
          <w:lang w:val="en-GB" w:eastAsia="zh-CN"/>
        </w:rPr>
        <w:t>: Allow the logging and reporting of early measurements for logged MDT purposes. RAN 2 is requested to discuss the following choices:</w:t>
      </w:r>
    </w:p>
    <w:p w14:paraId="15B81958" w14:textId="77777777" w:rsidR="00D07980" w:rsidRPr="007524B8" w:rsidRDefault="00D07980" w:rsidP="0002060D">
      <w:pPr>
        <w:pStyle w:val="ListParagraph"/>
        <w:numPr>
          <w:ilvl w:val="0"/>
          <w:numId w:val="43"/>
        </w:numPr>
        <w:ind w:left="576" w:hanging="288"/>
        <w:rPr>
          <w:rFonts w:eastAsia="SimSun"/>
          <w:b/>
          <w:bCs/>
          <w:lang w:val="en-GB" w:eastAsia="zh-CN"/>
        </w:rPr>
      </w:pPr>
      <w:r w:rsidRPr="007524B8">
        <w:rPr>
          <w:rFonts w:eastAsia="SimSun"/>
          <w:b/>
          <w:bCs/>
          <w:lang w:val="en-GB" w:eastAsia="zh-CN"/>
        </w:rPr>
        <w:t xml:space="preserve">The network configures the location information in the early measurements. UE reports the early measurements together with location information. Note that, in the early measurement/idle mode measurements, UE reports a single latest measurement instance.  </w:t>
      </w:r>
    </w:p>
    <w:p w14:paraId="52B110B8" w14:textId="77777777" w:rsidR="00D07980" w:rsidRPr="007524B8" w:rsidRDefault="00D07980" w:rsidP="0002060D">
      <w:pPr>
        <w:pStyle w:val="ListParagraph"/>
        <w:numPr>
          <w:ilvl w:val="0"/>
          <w:numId w:val="43"/>
        </w:numPr>
        <w:ind w:left="576" w:hanging="288"/>
        <w:rPr>
          <w:rFonts w:eastAsia="SimSun"/>
          <w:b/>
          <w:bCs/>
          <w:lang w:val="en-GB" w:eastAsia="zh-CN"/>
        </w:rPr>
      </w:pPr>
      <w:r w:rsidRPr="007524B8">
        <w:rPr>
          <w:rFonts w:eastAsia="SimSun"/>
          <w:b/>
          <w:bCs/>
          <w:lang w:val="en-GB" w:eastAsia="zh-CN"/>
        </w:rPr>
        <w:t>The network can use a flag to indicate if an early measurement/idle mode configuration has relevance for logged measurement purposes. Upon such an indication, UE can log measurements on non-</w:t>
      </w:r>
      <w:proofErr w:type="spellStart"/>
      <w:r w:rsidRPr="007524B8">
        <w:rPr>
          <w:rFonts w:eastAsia="SimSun"/>
          <w:b/>
          <w:bCs/>
          <w:lang w:val="en-GB" w:eastAsia="zh-CN"/>
        </w:rPr>
        <w:t>cellReselection</w:t>
      </w:r>
      <w:proofErr w:type="spellEnd"/>
      <w:r w:rsidRPr="007524B8">
        <w:rPr>
          <w:rFonts w:eastAsia="SimSun"/>
          <w:b/>
          <w:bCs/>
          <w:lang w:val="en-GB" w:eastAsia="zh-CN"/>
        </w:rPr>
        <w:t xml:space="preserve"> (carrier frequencies not part of SIB4).  </w:t>
      </w:r>
      <w:proofErr w:type="spellStart"/>
      <w:r>
        <w:rPr>
          <w:rFonts w:eastAsia="SimSun"/>
          <w:b/>
          <w:bCs/>
          <w:lang w:val="en-GB" w:eastAsia="zh-CN"/>
        </w:rPr>
        <w:t>AreaConfig</w:t>
      </w:r>
      <w:proofErr w:type="spellEnd"/>
      <w:r>
        <w:rPr>
          <w:rFonts w:eastAsia="SimSun"/>
          <w:b/>
          <w:bCs/>
          <w:lang w:val="en-GB" w:eastAsia="zh-CN"/>
        </w:rPr>
        <w:t xml:space="preserve"> and/or </w:t>
      </w:r>
      <w:proofErr w:type="spellStart"/>
      <w:r w:rsidRPr="00AF2DA1">
        <w:rPr>
          <w:b/>
          <w:bCs/>
        </w:rPr>
        <w:t>InterFreqTargetInfo</w:t>
      </w:r>
      <w:proofErr w:type="spellEnd"/>
      <w:r>
        <w:rPr>
          <w:b/>
          <w:bCs/>
        </w:rPr>
        <w:t xml:space="preserve"> can be used for filtering of SIB4 and non-SIB4 frequencies.</w:t>
      </w:r>
    </w:p>
    <w:p w14:paraId="32DC4486" w14:textId="1EB71076" w:rsidR="00D07980" w:rsidRPr="00D07980" w:rsidRDefault="00D07980" w:rsidP="0002060D">
      <w:pPr>
        <w:pStyle w:val="ListParagraph"/>
        <w:numPr>
          <w:ilvl w:val="0"/>
          <w:numId w:val="43"/>
        </w:numPr>
        <w:ind w:left="576" w:hanging="288"/>
        <w:rPr>
          <w:rFonts w:eastAsia="SimSun"/>
          <w:b/>
          <w:bCs/>
          <w:lang w:val="en-GB" w:eastAsia="zh-CN"/>
        </w:rPr>
      </w:pPr>
      <w:r w:rsidRPr="007524B8">
        <w:rPr>
          <w:rFonts w:eastAsia="SimSun"/>
          <w:b/>
          <w:bCs/>
          <w:lang w:val="en-GB" w:eastAsia="zh-CN"/>
        </w:rPr>
        <w:t xml:space="preserve">The network may configure a separate report for logging early measurements. This report logs the measurements on carrier frequencies configured in early/idle mode measurements. This can also have different logging periodicity as compared to </w:t>
      </w:r>
      <w:proofErr w:type="spellStart"/>
      <w:r w:rsidRPr="007524B8">
        <w:rPr>
          <w:rFonts w:eastAsia="SimSun"/>
          <w:b/>
          <w:bCs/>
          <w:lang w:val="en-GB" w:eastAsia="zh-CN"/>
        </w:rPr>
        <w:t>loggedMeasurementConfiguration</w:t>
      </w:r>
      <w:proofErr w:type="spellEnd"/>
      <w:r w:rsidRPr="007524B8">
        <w:rPr>
          <w:rFonts w:eastAsia="SimSun"/>
          <w:b/>
          <w:bCs/>
          <w:lang w:val="en-GB" w:eastAsia="zh-CN"/>
        </w:rPr>
        <w:t xml:space="preserve">.  </w:t>
      </w:r>
    </w:p>
    <w:p w14:paraId="048C6362" w14:textId="77777777" w:rsidR="006A5202" w:rsidRPr="000E1033" w:rsidRDefault="006A5202" w:rsidP="006A5202">
      <w:pPr>
        <w:pStyle w:val="ListParagraph"/>
        <w:ind w:left="360"/>
        <w:rPr>
          <w:rFonts w:eastAsia="SimSun"/>
          <w:lang w:val="en-GB" w:eastAsia="zh-CN"/>
        </w:rPr>
      </w:pPr>
    </w:p>
    <w:p w14:paraId="0F1CEB20" w14:textId="0A6B1336" w:rsidR="00657234" w:rsidRPr="00657234" w:rsidRDefault="003B04FB" w:rsidP="00657234">
      <w:pPr>
        <w:pStyle w:val="ListParagraph"/>
        <w:numPr>
          <w:ilvl w:val="1"/>
          <w:numId w:val="38"/>
        </w:numPr>
        <w:rPr>
          <w:rFonts w:eastAsia="SimSun"/>
          <w:b/>
          <w:bCs/>
          <w:sz w:val="24"/>
          <w:lang w:val="en-GB" w:eastAsia="zh-CN"/>
        </w:rPr>
      </w:pPr>
      <w:r w:rsidRPr="00657234">
        <w:rPr>
          <w:rFonts w:eastAsia="SimSun"/>
          <w:b/>
          <w:bCs/>
          <w:sz w:val="24"/>
          <w:lang w:val="en-GB" w:eastAsia="zh-CN"/>
        </w:rPr>
        <w:t xml:space="preserve">Logged measurement continuity </w:t>
      </w:r>
    </w:p>
    <w:p w14:paraId="49BCC7DE" w14:textId="77777777" w:rsidR="003B04FB" w:rsidRPr="003B04FB" w:rsidRDefault="003B04FB" w:rsidP="003B04FB">
      <w:pPr>
        <w:rPr>
          <w:rFonts w:eastAsia="SimSun"/>
          <w:lang w:val="en-GB" w:eastAsia="zh-CN"/>
        </w:rPr>
      </w:pPr>
    </w:p>
    <w:p w14:paraId="56D13189" w14:textId="2C50AF0E" w:rsidR="00E851C6" w:rsidRDefault="00A5572E" w:rsidP="00B53727">
      <w:pPr>
        <w:spacing w:after="120"/>
        <w:rPr>
          <w:lang w:eastAsia="zh-CN"/>
        </w:rPr>
      </w:pPr>
      <w:r w:rsidRPr="00A5572E">
        <w:rPr>
          <w:lang w:eastAsia="zh-CN"/>
        </w:rPr>
        <w:t xml:space="preserve">In </w:t>
      </w:r>
      <w:r>
        <w:rPr>
          <w:lang w:eastAsia="zh-CN"/>
        </w:rPr>
        <w:t xml:space="preserve">Rel-16 SON/MDT, </w:t>
      </w:r>
      <w:r w:rsidR="00401D6C">
        <w:rPr>
          <w:lang w:eastAsia="zh-CN"/>
        </w:rPr>
        <w:t xml:space="preserve">we </w:t>
      </w:r>
      <w:r w:rsidR="007455D7">
        <w:rPr>
          <w:lang w:eastAsia="zh-CN"/>
        </w:rPr>
        <w:t xml:space="preserve">discussed </w:t>
      </w:r>
      <w:r w:rsidR="00D84C0E">
        <w:t>only immediate MDT in the dual-connectivity [DC] scenarios</w:t>
      </w:r>
      <w:r w:rsidR="009C5E02">
        <w:rPr>
          <w:lang w:eastAsia="zh-CN"/>
        </w:rPr>
        <w:t>, where RAN</w:t>
      </w:r>
      <w:r w:rsidR="00194F91">
        <w:rPr>
          <w:lang w:eastAsia="zh-CN"/>
        </w:rPr>
        <w:t xml:space="preserve">2 </w:t>
      </w:r>
      <w:r w:rsidR="00FA024D">
        <w:rPr>
          <w:lang w:eastAsia="zh-CN"/>
        </w:rPr>
        <w:t>had the following agreements</w:t>
      </w:r>
      <w:r w:rsidR="001C66A7">
        <w:rPr>
          <w:lang w:eastAsia="zh-CN"/>
        </w:rPr>
        <w:t xml:space="preserve"> [</w:t>
      </w:r>
      <w:r w:rsidR="00062F2F">
        <w:rPr>
          <w:lang w:eastAsia="zh-CN"/>
        </w:rPr>
        <w:t>5</w:t>
      </w:r>
      <w:r w:rsidR="001C66A7">
        <w:rPr>
          <w:lang w:eastAsia="zh-CN"/>
        </w:rPr>
        <w:t>]</w:t>
      </w:r>
      <w:r w:rsidR="00FA024D">
        <w:rPr>
          <w:lang w:eastAsia="zh-CN"/>
        </w:rPr>
        <w:t xml:space="preserve">: </w:t>
      </w:r>
      <w:r w:rsidR="00194F91">
        <w:rPr>
          <w:lang w:eastAsia="zh-CN"/>
        </w:rPr>
        <w:t xml:space="preserve"> </w:t>
      </w:r>
    </w:p>
    <w:p w14:paraId="13BA481C" w14:textId="17471C3F" w:rsidR="003B0045" w:rsidRPr="003B0045" w:rsidRDefault="003B0045" w:rsidP="003B0045">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3B0045">
        <w:rPr>
          <w:rFonts w:ascii="Times New Roman" w:hAnsi="Times New Roman"/>
        </w:rPr>
        <w:t>Agreements:</w:t>
      </w:r>
    </w:p>
    <w:p w14:paraId="6C6D09C0" w14:textId="77777777" w:rsidR="003B0045" w:rsidRPr="003B0045" w:rsidRDefault="003B0045" w:rsidP="003B0045">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3B0045">
        <w:rPr>
          <w:rFonts w:ascii="Times New Roman" w:hAnsi="Times New Roman"/>
          <w:lang w:val="en-US"/>
        </w:rPr>
        <w:t>1</w:t>
      </w:r>
      <w:r w:rsidRPr="003B0045">
        <w:rPr>
          <w:rFonts w:ascii="Times New Roman" w:hAnsi="Times New Roman"/>
          <w:lang w:val="en-US"/>
        </w:rPr>
        <w:tab/>
        <w:t>Only immediate MDT is supported for EN-DC scenario in R16 MDT</w:t>
      </w:r>
    </w:p>
    <w:p w14:paraId="2E1C0012" w14:textId="77777777" w:rsidR="003B0045" w:rsidRPr="003B0045" w:rsidRDefault="003B0045" w:rsidP="003B0045">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3B0045">
        <w:rPr>
          <w:rFonts w:ascii="Times New Roman" w:hAnsi="Times New Roman"/>
          <w:lang w:val="en-US"/>
        </w:rPr>
        <w:t xml:space="preserve">2 </w:t>
      </w:r>
      <w:r w:rsidRPr="003B0045">
        <w:rPr>
          <w:rFonts w:ascii="Times New Roman" w:hAnsi="Times New Roman"/>
          <w:lang w:val="en-US"/>
        </w:rPr>
        <w:tab/>
        <w:t xml:space="preserve">In signaling based immediate MDT, MME provides MDT configuration for both MN and SN towards MN including multi RAT SN configuration, specifically E-UTRA and NR MDT configuration. MN then forwards the NR MDT configuration towards SN (EN-DC scenario, SN is always NR). </w:t>
      </w:r>
    </w:p>
    <w:p w14:paraId="033B7F32" w14:textId="77777777" w:rsidR="003B0045" w:rsidRPr="003B0045" w:rsidRDefault="003B0045" w:rsidP="003B0045">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3B0045">
        <w:rPr>
          <w:rFonts w:ascii="Times New Roman" w:hAnsi="Times New Roman"/>
          <w:lang w:val="en-US"/>
        </w:rPr>
        <w:t xml:space="preserve">3 </w:t>
      </w:r>
      <w:r w:rsidRPr="003B0045">
        <w:rPr>
          <w:rFonts w:ascii="Times New Roman" w:hAnsi="Times New Roman"/>
          <w:lang w:val="en-US"/>
        </w:rPr>
        <w:tab/>
        <w:t xml:space="preserve">In management-based immediate MDT, OAM provides the MDT configuration to both MN and SN independently. Inform other working group that Management based MDT should not overwrite signaling based MDT. </w:t>
      </w:r>
    </w:p>
    <w:p w14:paraId="272F9548" w14:textId="1F2B8BD4" w:rsidR="003B0045" w:rsidRPr="003B0045" w:rsidRDefault="003B0045" w:rsidP="00AE3F17">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3B0045">
        <w:rPr>
          <w:rFonts w:ascii="Times New Roman" w:hAnsi="Times New Roman"/>
          <w:lang w:val="en-US"/>
        </w:rPr>
        <w:t>4</w:t>
      </w:r>
      <w:r w:rsidRPr="003B0045">
        <w:rPr>
          <w:rFonts w:ascii="Times New Roman" w:hAnsi="Times New Roman"/>
          <w:lang w:val="en-US"/>
        </w:rPr>
        <w:tab/>
        <w:t>For immediate MDT configuration, MN and SN can independently configure and receive measurement from the UE.</w:t>
      </w:r>
    </w:p>
    <w:p w14:paraId="7F480609" w14:textId="43BBD327" w:rsidR="00FA024D" w:rsidRDefault="00FA024D" w:rsidP="00B53727">
      <w:pPr>
        <w:spacing w:after="120"/>
        <w:rPr>
          <w:lang w:eastAsia="zh-CN"/>
        </w:rPr>
      </w:pPr>
    </w:p>
    <w:p w14:paraId="17A05184" w14:textId="194A2E0C" w:rsidR="003B0045" w:rsidRDefault="003B0045" w:rsidP="00B53727">
      <w:pPr>
        <w:spacing w:after="120"/>
        <w:rPr>
          <w:lang w:eastAsia="zh-CN"/>
        </w:rPr>
      </w:pPr>
      <w:r>
        <w:rPr>
          <w:lang w:eastAsia="zh-CN"/>
        </w:rPr>
        <w:t xml:space="preserve">While </w:t>
      </w:r>
      <w:r w:rsidR="00883190">
        <w:rPr>
          <w:lang w:eastAsia="zh-CN"/>
        </w:rPr>
        <w:t xml:space="preserve">logged MDT </w:t>
      </w:r>
      <w:r w:rsidR="00D0332B">
        <w:rPr>
          <w:lang w:eastAsia="zh-CN"/>
        </w:rPr>
        <w:t xml:space="preserve">was not </w:t>
      </w:r>
      <w:r w:rsidR="00883190">
        <w:rPr>
          <w:lang w:eastAsia="zh-CN"/>
        </w:rPr>
        <w:t>discussed in the DC scenario</w:t>
      </w:r>
      <w:r w:rsidR="00F622AE">
        <w:rPr>
          <w:lang w:eastAsia="zh-CN"/>
        </w:rPr>
        <w:t xml:space="preserve"> in Rel-1</w:t>
      </w:r>
      <w:r w:rsidR="00882E1C">
        <w:rPr>
          <w:lang w:eastAsia="zh-CN"/>
        </w:rPr>
        <w:t>6</w:t>
      </w:r>
      <w:r w:rsidR="00883190">
        <w:rPr>
          <w:lang w:eastAsia="zh-CN"/>
        </w:rPr>
        <w:t>, the following agreements were made</w:t>
      </w:r>
      <w:r w:rsidR="00BA25AD">
        <w:rPr>
          <w:lang w:eastAsia="zh-CN"/>
        </w:rPr>
        <w:t xml:space="preserve"> </w:t>
      </w:r>
      <w:r w:rsidR="00923063">
        <w:rPr>
          <w:lang w:eastAsia="zh-CN"/>
        </w:rPr>
        <w:t xml:space="preserve">in the SA </w:t>
      </w:r>
      <w:r w:rsidR="00377BD6">
        <w:rPr>
          <w:lang w:eastAsia="zh-CN"/>
        </w:rPr>
        <w:t>scenar</w:t>
      </w:r>
      <w:r w:rsidR="00227605">
        <w:rPr>
          <w:lang w:eastAsia="zh-CN"/>
        </w:rPr>
        <w:t xml:space="preserve">io </w:t>
      </w:r>
      <w:r w:rsidR="00BA25AD">
        <w:rPr>
          <w:lang w:eastAsia="zh-CN"/>
        </w:rPr>
        <w:t>[</w:t>
      </w:r>
      <w:r w:rsidR="002779D0">
        <w:rPr>
          <w:lang w:eastAsia="zh-CN"/>
        </w:rPr>
        <w:t>2</w:t>
      </w:r>
      <w:r w:rsidR="00BA25AD">
        <w:rPr>
          <w:lang w:eastAsia="zh-CN"/>
        </w:rPr>
        <w:t>][</w:t>
      </w:r>
      <w:r w:rsidR="002779D0">
        <w:rPr>
          <w:lang w:eastAsia="zh-CN"/>
        </w:rPr>
        <w:t>3</w:t>
      </w:r>
      <w:r w:rsidR="00BA25AD">
        <w:rPr>
          <w:lang w:eastAsia="zh-CN"/>
        </w:rPr>
        <w:t>]</w:t>
      </w:r>
      <w:r w:rsidR="005A4FE8">
        <w:rPr>
          <w:lang w:eastAsia="zh-CN"/>
        </w:rPr>
        <w:t>[</w:t>
      </w:r>
      <w:r w:rsidR="002779D0">
        <w:rPr>
          <w:lang w:eastAsia="zh-CN"/>
        </w:rPr>
        <w:t>4</w:t>
      </w:r>
      <w:r w:rsidR="005A4FE8">
        <w:rPr>
          <w:lang w:eastAsia="zh-CN"/>
        </w:rPr>
        <w:t>]</w:t>
      </w:r>
      <w:r w:rsidR="00883190">
        <w:rPr>
          <w:lang w:eastAsia="zh-CN"/>
        </w:rPr>
        <w:t>:</w:t>
      </w:r>
    </w:p>
    <w:p w14:paraId="38EE0405" w14:textId="51F3D515" w:rsidR="00704D92" w:rsidRPr="00857696" w:rsidRDefault="00704D92" w:rsidP="00857696">
      <w:pPr>
        <w:pStyle w:val="Doc-text2"/>
        <w:pBdr>
          <w:top w:val="single" w:sz="4" w:space="1" w:color="auto"/>
          <w:left w:val="single" w:sz="4" w:space="4" w:color="auto"/>
          <w:bottom w:val="single" w:sz="4" w:space="1" w:color="auto"/>
          <w:right w:val="single" w:sz="4" w:space="4" w:color="auto"/>
        </w:pBdr>
        <w:rPr>
          <w:rFonts w:ascii="Times New Roman" w:hAnsi="Times New Roman"/>
          <w:b/>
        </w:rPr>
      </w:pPr>
      <w:r w:rsidRPr="00704D92">
        <w:rPr>
          <w:rFonts w:ascii="Times New Roman" w:hAnsi="Times New Roman"/>
          <w:b/>
        </w:rPr>
        <w:t>Agreements:</w:t>
      </w:r>
    </w:p>
    <w:p w14:paraId="1A168F44" w14:textId="4A188646" w:rsidR="00857696" w:rsidRPr="00704D92" w:rsidRDefault="00704D92" w:rsidP="00857696">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704D92">
        <w:rPr>
          <w:rFonts w:ascii="Times New Roman" w:hAnsi="Times New Roman"/>
        </w:rPr>
        <w:t>Logged MDT:</w:t>
      </w:r>
    </w:p>
    <w:p w14:paraId="5BF7F3D2" w14:textId="1302DEB3" w:rsidR="00704D92" w:rsidRDefault="00704D92" w:rsidP="00D504C2">
      <w:pPr>
        <w:pStyle w:val="Doc-text2"/>
        <w:numPr>
          <w:ilvl w:val="0"/>
          <w:numId w:val="26"/>
        </w:numPr>
        <w:pBdr>
          <w:top w:val="single" w:sz="4" w:space="1" w:color="auto"/>
          <w:left w:val="single" w:sz="4" w:space="4" w:color="auto"/>
          <w:bottom w:val="single" w:sz="4" w:space="1" w:color="auto"/>
          <w:right w:val="single" w:sz="4" w:space="4" w:color="auto"/>
        </w:pBdr>
        <w:rPr>
          <w:rFonts w:ascii="Times New Roman" w:hAnsi="Times New Roman"/>
        </w:rPr>
      </w:pPr>
      <w:r w:rsidRPr="00704D92">
        <w:rPr>
          <w:rFonts w:ascii="Times New Roman" w:hAnsi="Times New Roman"/>
        </w:rPr>
        <w:t xml:space="preserve">Introduce </w:t>
      </w:r>
      <w:proofErr w:type="spellStart"/>
      <w:r w:rsidRPr="00704D92">
        <w:rPr>
          <w:rFonts w:ascii="Times New Roman" w:hAnsi="Times New Roman"/>
        </w:rPr>
        <w:t>loggedMeasurements</w:t>
      </w:r>
      <w:proofErr w:type="spellEnd"/>
      <w:r w:rsidRPr="00704D92">
        <w:rPr>
          <w:rFonts w:ascii="Times New Roman" w:hAnsi="Times New Roman"/>
        </w:rPr>
        <w:t xml:space="preserve"> Capability to indicate whether the UE supports logged measurements in RRC_IDLE and RRC_INACTIVE. A UE that supports logged measurements shall support both periodical logging and event-triggered logging</w:t>
      </w:r>
      <w:r w:rsidR="00D504C2">
        <w:rPr>
          <w:rFonts w:ascii="Times New Roman" w:hAnsi="Times New Roman"/>
        </w:rPr>
        <w:t xml:space="preserve"> [</w:t>
      </w:r>
      <w:r w:rsidR="00062F2F">
        <w:rPr>
          <w:rFonts w:ascii="Times New Roman" w:hAnsi="Times New Roman"/>
        </w:rPr>
        <w:t>6</w:t>
      </w:r>
      <w:r w:rsidR="00D504C2">
        <w:rPr>
          <w:rFonts w:ascii="Times New Roman" w:hAnsi="Times New Roman"/>
        </w:rPr>
        <w:t>]</w:t>
      </w:r>
      <w:r w:rsidRPr="00704D92">
        <w:rPr>
          <w:rFonts w:ascii="Times New Roman" w:hAnsi="Times New Roman"/>
        </w:rPr>
        <w:t>.</w:t>
      </w:r>
    </w:p>
    <w:p w14:paraId="7D0B4412" w14:textId="02BA0BB9" w:rsidR="00D504C2" w:rsidRPr="005A4FE8" w:rsidRDefault="00D504C2" w:rsidP="00D504C2">
      <w:pPr>
        <w:pStyle w:val="Doc-text2"/>
        <w:numPr>
          <w:ilvl w:val="0"/>
          <w:numId w:val="26"/>
        </w:numPr>
        <w:pBdr>
          <w:top w:val="single" w:sz="4" w:space="1" w:color="auto"/>
          <w:left w:val="single" w:sz="4" w:space="4" w:color="auto"/>
          <w:bottom w:val="single" w:sz="4" w:space="1" w:color="auto"/>
          <w:right w:val="single" w:sz="4" w:space="4" w:color="auto"/>
        </w:pBdr>
        <w:rPr>
          <w:rFonts w:ascii="Times New Roman" w:hAnsi="Times New Roman"/>
        </w:rPr>
      </w:pPr>
      <w:r w:rsidRPr="00D504C2">
        <w:rPr>
          <w:rFonts w:ascii="Times New Roman" w:hAnsi="Times New Roman"/>
          <w:lang w:val="sv-SE"/>
        </w:rPr>
        <w:t>Logged MDT configurations can come from SN node in DC scenario</w:t>
      </w:r>
      <w:r>
        <w:rPr>
          <w:rFonts w:ascii="Times New Roman" w:hAnsi="Times New Roman"/>
          <w:lang w:val="sv-SE"/>
        </w:rPr>
        <w:t xml:space="preserve"> [</w:t>
      </w:r>
      <w:r w:rsidR="00062F2F">
        <w:rPr>
          <w:rFonts w:ascii="Times New Roman" w:hAnsi="Times New Roman"/>
          <w:lang w:val="sv-SE"/>
        </w:rPr>
        <w:t>7</w:t>
      </w:r>
      <w:r>
        <w:rPr>
          <w:rFonts w:ascii="Times New Roman" w:hAnsi="Times New Roman"/>
          <w:lang w:val="sv-SE"/>
        </w:rPr>
        <w:t>]</w:t>
      </w:r>
      <w:r w:rsidR="005A4FE8">
        <w:rPr>
          <w:rFonts w:ascii="Times New Roman" w:hAnsi="Times New Roman"/>
          <w:lang w:val="sv-SE"/>
        </w:rPr>
        <w:t>.</w:t>
      </w:r>
    </w:p>
    <w:p w14:paraId="5D121B7C" w14:textId="259F482C" w:rsidR="00C016BC" w:rsidRPr="00C31DAF" w:rsidRDefault="00C016BC" w:rsidP="00C31DAF">
      <w:pPr>
        <w:pStyle w:val="Doc-text2"/>
        <w:numPr>
          <w:ilvl w:val="0"/>
          <w:numId w:val="26"/>
        </w:num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 xml:space="preserve">For </w:t>
      </w:r>
      <w:r w:rsidR="00606D85">
        <w:rPr>
          <w:rFonts w:ascii="Times New Roman" w:hAnsi="Times New Roman"/>
        </w:rPr>
        <w:t xml:space="preserve">Logged MDT, the configuration will always be </w:t>
      </w:r>
      <w:r w:rsidR="005F2A30">
        <w:rPr>
          <w:rFonts w:ascii="Times New Roman" w:hAnsi="Times New Roman"/>
        </w:rPr>
        <w:t>d</w:t>
      </w:r>
      <w:r w:rsidR="00606D85">
        <w:rPr>
          <w:rFonts w:ascii="Times New Roman" w:hAnsi="Times New Roman"/>
        </w:rPr>
        <w:t xml:space="preserve">one in cells </w:t>
      </w:r>
      <w:r w:rsidR="004C6324">
        <w:rPr>
          <w:rFonts w:ascii="Times New Roman" w:hAnsi="Times New Roman"/>
        </w:rPr>
        <w:t xml:space="preserve">of the same RAT type. However, measurements included in the </w:t>
      </w:r>
      <w:r w:rsidR="00D45F6D">
        <w:rPr>
          <w:rFonts w:ascii="Times New Roman" w:hAnsi="Times New Roman"/>
        </w:rPr>
        <w:t xml:space="preserve">logged MDT report comprises of measurements from </w:t>
      </w:r>
      <w:r w:rsidR="008677EC">
        <w:rPr>
          <w:rFonts w:ascii="Times New Roman" w:hAnsi="Times New Roman"/>
        </w:rPr>
        <w:t>the same RAT type (serving cell measurement, inter</w:t>
      </w:r>
      <w:r w:rsidR="00EE0D8D">
        <w:rPr>
          <w:rFonts w:ascii="Times New Roman" w:hAnsi="Times New Roman"/>
        </w:rPr>
        <w:t xml:space="preserve">-frequency and intra-frequency </w:t>
      </w:r>
      <w:proofErr w:type="spellStart"/>
      <w:r w:rsidR="00EE0D8D">
        <w:rPr>
          <w:rFonts w:ascii="Times New Roman" w:hAnsi="Times New Roman"/>
        </w:rPr>
        <w:t>neighboring</w:t>
      </w:r>
      <w:proofErr w:type="spellEnd"/>
      <w:r w:rsidR="00DA7E6F">
        <w:rPr>
          <w:rFonts w:ascii="Times New Roman" w:hAnsi="Times New Roman"/>
        </w:rPr>
        <w:t xml:space="preserve"> cell measurements</w:t>
      </w:r>
      <w:r w:rsidR="008677EC">
        <w:rPr>
          <w:rFonts w:ascii="Times New Roman" w:hAnsi="Times New Roman"/>
        </w:rPr>
        <w:t>)</w:t>
      </w:r>
      <w:r w:rsidR="00DA7E6F">
        <w:rPr>
          <w:rFonts w:ascii="Times New Roman" w:hAnsi="Times New Roman"/>
        </w:rPr>
        <w:t xml:space="preserve"> and different RAT type </w:t>
      </w:r>
      <w:r w:rsidR="00C31DAF">
        <w:rPr>
          <w:rFonts w:ascii="Times New Roman" w:hAnsi="Times New Roman"/>
        </w:rPr>
        <w:t xml:space="preserve">(inter-RAT </w:t>
      </w:r>
      <w:proofErr w:type="spellStart"/>
      <w:r w:rsidR="00C31DAF">
        <w:rPr>
          <w:rFonts w:ascii="Times New Roman" w:hAnsi="Times New Roman"/>
        </w:rPr>
        <w:t>neighboring</w:t>
      </w:r>
      <w:proofErr w:type="spellEnd"/>
      <w:r w:rsidR="00C31DAF">
        <w:rPr>
          <w:rFonts w:ascii="Times New Roman" w:hAnsi="Times New Roman"/>
        </w:rPr>
        <w:t xml:space="preserve"> cell measurements)</w:t>
      </w:r>
      <w:r w:rsidR="002779D0">
        <w:rPr>
          <w:rFonts w:ascii="Times New Roman" w:hAnsi="Times New Roman"/>
        </w:rPr>
        <w:t xml:space="preserve"> [</w:t>
      </w:r>
      <w:r w:rsidR="005F2A30">
        <w:rPr>
          <w:rFonts w:ascii="Times New Roman" w:hAnsi="Times New Roman"/>
        </w:rPr>
        <w:t>5</w:t>
      </w:r>
      <w:r w:rsidR="002779D0">
        <w:rPr>
          <w:rFonts w:ascii="Times New Roman" w:hAnsi="Times New Roman"/>
        </w:rPr>
        <w:t>].</w:t>
      </w:r>
    </w:p>
    <w:p w14:paraId="26F7931F" w14:textId="77777777" w:rsidR="001C66A7" w:rsidRDefault="001C66A7" w:rsidP="00B53727">
      <w:pPr>
        <w:spacing w:after="120"/>
        <w:rPr>
          <w:lang w:eastAsia="zh-CN"/>
        </w:rPr>
      </w:pPr>
    </w:p>
    <w:p w14:paraId="301B3FB5" w14:textId="21FEEBB1" w:rsidR="00A21692" w:rsidRDefault="00882E1C" w:rsidP="00B53727">
      <w:pPr>
        <w:spacing w:after="120"/>
        <w:rPr>
          <w:lang w:eastAsia="zh-CN"/>
        </w:rPr>
      </w:pPr>
      <w:r>
        <w:rPr>
          <w:lang w:eastAsia="zh-CN"/>
        </w:rPr>
        <w:t>Considering the above agreements as the baseline</w:t>
      </w:r>
      <w:r w:rsidR="006F1052">
        <w:rPr>
          <w:lang w:eastAsia="zh-CN"/>
        </w:rPr>
        <w:t>,</w:t>
      </w:r>
      <w:r>
        <w:rPr>
          <w:lang w:eastAsia="zh-CN"/>
        </w:rPr>
        <w:t xml:space="preserve"> </w:t>
      </w:r>
      <w:r w:rsidR="00525D9B">
        <w:rPr>
          <w:lang w:eastAsia="zh-CN"/>
        </w:rPr>
        <w:t xml:space="preserve">either </w:t>
      </w:r>
      <w:r>
        <w:rPr>
          <w:lang w:eastAsia="zh-CN"/>
        </w:rPr>
        <w:t>we wan</w:t>
      </w:r>
      <w:r w:rsidR="00DB7A5C">
        <w:rPr>
          <w:lang w:eastAsia="zh-CN"/>
        </w:rPr>
        <w:t>t</w:t>
      </w:r>
      <w:r w:rsidR="00E46B57">
        <w:rPr>
          <w:lang w:eastAsia="zh-CN"/>
        </w:rPr>
        <w:t xml:space="preserve"> to </w:t>
      </w:r>
      <w:r w:rsidR="005D7D20">
        <w:rPr>
          <w:lang w:eastAsia="zh-CN"/>
        </w:rPr>
        <w:t xml:space="preserve">consider enhancements to </w:t>
      </w:r>
      <w:proofErr w:type="spellStart"/>
      <w:r w:rsidR="005D7D20">
        <w:rPr>
          <w:lang w:eastAsia="zh-CN"/>
        </w:rPr>
        <w:t>loggedMeasurementConfiguration</w:t>
      </w:r>
      <w:proofErr w:type="spellEnd"/>
      <w:r w:rsidR="005D7D20">
        <w:rPr>
          <w:lang w:eastAsia="zh-CN"/>
        </w:rPr>
        <w:t xml:space="preserve"> to support logged measurement continuity</w:t>
      </w:r>
      <w:r w:rsidR="00525D9B">
        <w:rPr>
          <w:lang w:eastAsia="zh-CN"/>
        </w:rPr>
        <w:t>,</w:t>
      </w:r>
      <w:r w:rsidR="005D7D20">
        <w:rPr>
          <w:lang w:eastAsia="zh-CN"/>
        </w:rPr>
        <w:t xml:space="preserve"> or</w:t>
      </w:r>
      <w:r w:rsidR="00525D9B">
        <w:rPr>
          <w:lang w:eastAsia="zh-CN"/>
        </w:rPr>
        <w:t xml:space="preserve"> we want to consider the possibility that </w:t>
      </w:r>
      <w:r w:rsidR="00E05926">
        <w:rPr>
          <w:lang w:eastAsia="zh-CN"/>
        </w:rPr>
        <w:t>a</w:t>
      </w:r>
      <w:r w:rsidR="00E45838">
        <w:rPr>
          <w:lang w:eastAsia="zh-CN"/>
        </w:rPr>
        <w:t>n</w:t>
      </w:r>
      <w:r w:rsidR="00E05926">
        <w:rPr>
          <w:lang w:eastAsia="zh-CN"/>
        </w:rPr>
        <w:t xml:space="preserve"> MR-DC </w:t>
      </w:r>
      <w:r w:rsidR="00525D9B">
        <w:rPr>
          <w:lang w:eastAsia="zh-CN"/>
        </w:rPr>
        <w:t xml:space="preserve">UE </w:t>
      </w:r>
      <w:r w:rsidR="00E05926">
        <w:rPr>
          <w:lang w:eastAsia="zh-CN"/>
        </w:rPr>
        <w:t xml:space="preserve">can be configured with </w:t>
      </w:r>
      <w:r w:rsidR="00A03E67">
        <w:rPr>
          <w:lang w:eastAsia="zh-CN"/>
        </w:rPr>
        <w:t xml:space="preserve">more than one </w:t>
      </w:r>
      <w:proofErr w:type="spellStart"/>
      <w:r w:rsidR="00A03E67">
        <w:rPr>
          <w:lang w:eastAsia="zh-CN"/>
        </w:rPr>
        <w:t>loggedMeasurementConfiguration</w:t>
      </w:r>
      <w:proofErr w:type="spellEnd"/>
      <w:r w:rsidR="00A03E67">
        <w:rPr>
          <w:lang w:eastAsia="zh-CN"/>
        </w:rPr>
        <w:t xml:space="preserve"> (preferably one over NR and one over LTE)</w:t>
      </w:r>
      <w:r w:rsidR="00E46B57">
        <w:rPr>
          <w:lang w:eastAsia="zh-CN"/>
        </w:rPr>
        <w:t xml:space="preserve">. </w:t>
      </w:r>
      <w:r w:rsidR="00A21692" w:rsidRPr="00C05C99">
        <w:rPr>
          <w:lang w:val="en-GB"/>
        </w:rPr>
        <w:t xml:space="preserve">Our objective here to continue the logged measurements irrespective of UE camped RAT. In general, from the rel-16 logged measurement procedure, UE logs the measurement in the IDLE and INACTIVE state only when UE camps on the RAT same as the RAT on which configuration was previously received. However, this may result in suboptimal network optimizations, where the configuration received from MN can only be optimized. Thus, we propose in Rel-17 to have logged measurement continuity, i.e., UE can continue the logged measurement irrespective of camped RAT and RAT at which logged measurement configuration was received. We have </w:t>
      </w:r>
      <w:r w:rsidR="00846858">
        <w:rPr>
          <w:lang w:eastAsia="zh-CN"/>
        </w:rPr>
        <w:t>the following proposal:</w:t>
      </w:r>
    </w:p>
    <w:p w14:paraId="050211E7" w14:textId="0494FE8D" w:rsidR="005A51F9" w:rsidRPr="00464AA4" w:rsidRDefault="00464AA4" w:rsidP="00B53727">
      <w:pPr>
        <w:spacing w:after="120"/>
        <w:rPr>
          <w:lang w:eastAsia="zh-CN"/>
        </w:rPr>
      </w:pPr>
      <w:r>
        <w:rPr>
          <w:b/>
          <w:bCs/>
          <w:lang w:eastAsia="zh-CN"/>
        </w:rPr>
        <w:t>Proposal</w:t>
      </w:r>
      <w:r w:rsidR="00157F20">
        <w:rPr>
          <w:b/>
          <w:bCs/>
          <w:lang w:eastAsia="zh-CN"/>
        </w:rPr>
        <w:t xml:space="preserve"> </w:t>
      </w:r>
      <w:r w:rsidR="00CD6972">
        <w:rPr>
          <w:b/>
          <w:bCs/>
          <w:lang w:eastAsia="zh-CN"/>
        </w:rPr>
        <w:t>3</w:t>
      </w:r>
      <w:r w:rsidR="00247C8F" w:rsidRPr="00247C8F">
        <w:rPr>
          <w:b/>
          <w:bCs/>
          <w:lang w:eastAsia="zh-CN"/>
        </w:rPr>
        <w:t xml:space="preserve">: </w:t>
      </w:r>
      <w:r w:rsidR="00F12A6C">
        <w:rPr>
          <w:b/>
          <w:bCs/>
          <w:lang w:eastAsia="zh-CN"/>
        </w:rPr>
        <w:t>B</w:t>
      </w:r>
      <w:r w:rsidR="00247C8F">
        <w:rPr>
          <w:b/>
          <w:bCs/>
          <w:lang w:eastAsia="zh-CN"/>
        </w:rPr>
        <w:t xml:space="preserve">ased upon the above agreements in the </w:t>
      </w:r>
      <w:r w:rsidR="00F12A6C">
        <w:rPr>
          <w:b/>
          <w:bCs/>
          <w:lang w:eastAsia="zh-CN"/>
        </w:rPr>
        <w:t>Rel-16 for logged MDT</w:t>
      </w:r>
      <w:r w:rsidR="00247C8F" w:rsidRPr="00247C8F">
        <w:rPr>
          <w:b/>
          <w:bCs/>
          <w:lang w:eastAsia="zh-CN"/>
        </w:rPr>
        <w:t xml:space="preserve"> </w:t>
      </w:r>
      <w:r w:rsidR="00F12A6C">
        <w:rPr>
          <w:b/>
          <w:bCs/>
          <w:lang w:eastAsia="zh-CN"/>
        </w:rPr>
        <w:t xml:space="preserve">and immediate MDT, as </w:t>
      </w:r>
      <w:r w:rsidR="001C78FA">
        <w:rPr>
          <w:b/>
          <w:bCs/>
          <w:lang w:eastAsia="zh-CN"/>
        </w:rPr>
        <w:t>UE indicates its logged MDT capability independently</w:t>
      </w:r>
      <w:r w:rsidR="001A55BB">
        <w:rPr>
          <w:b/>
          <w:bCs/>
          <w:lang w:eastAsia="zh-CN"/>
        </w:rPr>
        <w:t xml:space="preserve"> over NR and LTE, and further as UE can receive</w:t>
      </w:r>
      <w:r w:rsidR="00C339EC">
        <w:rPr>
          <w:b/>
          <w:bCs/>
          <w:lang w:eastAsia="zh-CN"/>
        </w:rPr>
        <w:t xml:space="preserve"> </w:t>
      </w:r>
      <w:r w:rsidR="00C339EC">
        <w:rPr>
          <w:b/>
          <w:bCs/>
          <w:lang w:eastAsia="zh-CN"/>
        </w:rPr>
        <w:lastRenderedPageBreak/>
        <w:t xml:space="preserve">logged MDT configuration from </w:t>
      </w:r>
      <w:r w:rsidR="003258DA">
        <w:rPr>
          <w:b/>
          <w:bCs/>
          <w:lang w:eastAsia="zh-CN"/>
        </w:rPr>
        <w:t xml:space="preserve">the </w:t>
      </w:r>
      <w:r w:rsidR="00C339EC">
        <w:rPr>
          <w:b/>
          <w:bCs/>
          <w:lang w:eastAsia="zh-CN"/>
        </w:rPr>
        <w:t>SN node in the DC scenario</w:t>
      </w:r>
      <w:r w:rsidR="00D662CE">
        <w:rPr>
          <w:b/>
          <w:bCs/>
          <w:lang w:eastAsia="zh-CN"/>
        </w:rPr>
        <w:t>, we can have</w:t>
      </w:r>
      <w:r>
        <w:rPr>
          <w:b/>
          <w:bCs/>
          <w:lang w:eastAsia="zh-CN"/>
        </w:rPr>
        <w:t xml:space="preserve"> </w:t>
      </w:r>
      <w:r w:rsidR="00DF0DBC">
        <w:rPr>
          <w:b/>
          <w:bCs/>
          <w:lang w:eastAsia="zh-CN"/>
        </w:rPr>
        <w:t xml:space="preserve">the </w:t>
      </w:r>
      <w:r>
        <w:rPr>
          <w:b/>
          <w:bCs/>
          <w:lang w:eastAsia="zh-CN"/>
        </w:rPr>
        <w:t xml:space="preserve">following </w:t>
      </w:r>
      <w:r w:rsidR="00F027EC">
        <w:rPr>
          <w:b/>
          <w:bCs/>
          <w:lang w:eastAsia="zh-CN"/>
        </w:rPr>
        <w:t>proposal</w:t>
      </w:r>
      <w:r>
        <w:rPr>
          <w:b/>
          <w:bCs/>
          <w:lang w:eastAsia="zh-CN"/>
        </w:rPr>
        <w:t xml:space="preserve"> for logged measurement continuity:</w:t>
      </w:r>
    </w:p>
    <w:p w14:paraId="1D6C6C93" w14:textId="1139F1FA" w:rsidR="00CB6A94" w:rsidRPr="00C3226C" w:rsidRDefault="00CB6A94" w:rsidP="00C3226C">
      <w:pPr>
        <w:spacing w:after="180"/>
        <w:rPr>
          <w:b/>
          <w:bCs/>
          <w:szCs w:val="20"/>
          <w:lang w:val="en-GB"/>
        </w:rPr>
      </w:pPr>
      <w:r w:rsidRPr="00C3226C">
        <w:rPr>
          <w:b/>
          <w:bCs/>
          <w:lang w:val="en-GB"/>
        </w:rPr>
        <w:t xml:space="preserve">UE is configured with two logged measurement configurations: UE can be configured with two </w:t>
      </w:r>
      <w:proofErr w:type="spellStart"/>
      <w:r w:rsidRPr="00C3226C">
        <w:rPr>
          <w:b/>
          <w:bCs/>
          <w:lang w:val="en-GB"/>
        </w:rPr>
        <w:t>logged</w:t>
      </w:r>
      <w:r w:rsidR="00775CA8">
        <w:rPr>
          <w:b/>
          <w:bCs/>
          <w:lang w:val="en-GB"/>
        </w:rPr>
        <w:t>M</w:t>
      </w:r>
      <w:r w:rsidRPr="00C3226C">
        <w:rPr>
          <w:b/>
          <w:bCs/>
          <w:lang w:val="en-GB"/>
        </w:rPr>
        <w:t>easurement</w:t>
      </w:r>
      <w:r w:rsidR="00775CA8">
        <w:rPr>
          <w:b/>
          <w:bCs/>
          <w:lang w:val="en-GB"/>
        </w:rPr>
        <w:t>C</w:t>
      </w:r>
      <w:r w:rsidRPr="00C3226C">
        <w:rPr>
          <w:b/>
          <w:bCs/>
          <w:lang w:val="en-GB"/>
        </w:rPr>
        <w:t>onfigurations</w:t>
      </w:r>
      <w:proofErr w:type="spellEnd"/>
      <w:r w:rsidRPr="00C3226C">
        <w:rPr>
          <w:b/>
          <w:bCs/>
          <w:lang w:val="en-GB"/>
        </w:rPr>
        <w:t xml:space="preserve">, one received over LTE, and another received over NR. UE will then use the logged measurement configuration received over NR when camps on NR cell and vice versa. </w:t>
      </w:r>
    </w:p>
    <w:p w14:paraId="2E722051" w14:textId="77777777" w:rsidR="007E563C" w:rsidRDefault="00F62DF8" w:rsidP="0000443B">
      <w:pPr>
        <w:spacing w:after="120"/>
        <w:rPr>
          <w:lang w:eastAsia="zh-CN"/>
        </w:rPr>
      </w:pPr>
      <w:r>
        <w:rPr>
          <w:lang w:eastAsia="zh-CN"/>
        </w:rPr>
        <w:t xml:space="preserve">As of the Rel-16 logged measurement procedure, a UE can be configured with a single </w:t>
      </w:r>
      <w:proofErr w:type="spellStart"/>
      <w:r w:rsidR="00B96DAB">
        <w:rPr>
          <w:lang w:eastAsia="zh-CN"/>
        </w:rPr>
        <w:t>loggedMeasurementConfiguration</w:t>
      </w:r>
      <w:proofErr w:type="spellEnd"/>
      <w:r w:rsidR="00B96DAB">
        <w:rPr>
          <w:lang w:eastAsia="zh-CN"/>
        </w:rPr>
        <w:t xml:space="preserve">. Furthermore, when a new </w:t>
      </w:r>
      <w:proofErr w:type="spellStart"/>
      <w:r w:rsidR="00B96DAB">
        <w:rPr>
          <w:lang w:eastAsia="zh-CN"/>
        </w:rPr>
        <w:t>loggedMeasurementConfiguration</w:t>
      </w:r>
      <w:proofErr w:type="spellEnd"/>
      <w:r w:rsidR="00B96DAB">
        <w:rPr>
          <w:lang w:eastAsia="zh-CN"/>
        </w:rPr>
        <w:t xml:space="preserve"> is received then the old configuration is overwritten </w:t>
      </w:r>
      <w:r w:rsidR="00233835">
        <w:rPr>
          <w:lang w:eastAsia="zh-CN"/>
        </w:rPr>
        <w:t>if received over the same RAT and released if the new</w:t>
      </w:r>
      <w:r>
        <w:rPr>
          <w:lang w:eastAsia="zh-CN"/>
        </w:rPr>
        <w:t xml:space="preserve"> </w:t>
      </w:r>
      <w:r w:rsidR="00233835">
        <w:rPr>
          <w:lang w:eastAsia="zh-CN"/>
        </w:rPr>
        <w:t xml:space="preserve">configuration is received over </w:t>
      </w:r>
      <w:r w:rsidR="00960ABD">
        <w:rPr>
          <w:lang w:eastAsia="zh-CN"/>
        </w:rPr>
        <w:t xml:space="preserve">a </w:t>
      </w:r>
      <w:r w:rsidR="00233835">
        <w:rPr>
          <w:lang w:eastAsia="zh-CN"/>
        </w:rPr>
        <w:t>different RAT.</w:t>
      </w:r>
      <w:r w:rsidR="00960ABD">
        <w:rPr>
          <w:lang w:eastAsia="zh-CN"/>
        </w:rPr>
        <w:t xml:space="preserve"> This is a </w:t>
      </w:r>
      <w:r w:rsidR="003221F2">
        <w:rPr>
          <w:lang w:eastAsia="zh-CN"/>
        </w:rPr>
        <w:t>limiting factor for</w:t>
      </w:r>
      <w:r w:rsidR="00960ABD">
        <w:rPr>
          <w:lang w:eastAsia="zh-CN"/>
        </w:rPr>
        <w:t xml:space="preserve"> logged measurement continuity.</w:t>
      </w:r>
      <w:r w:rsidR="003221F2">
        <w:rPr>
          <w:lang w:eastAsia="zh-CN"/>
        </w:rPr>
        <w:t xml:space="preserve"> Thus, to support the logged measurement continuity using this option, the logged measurement configuration should not be released if received over </w:t>
      </w:r>
      <w:r w:rsidR="007E563C">
        <w:rPr>
          <w:lang w:eastAsia="zh-CN"/>
        </w:rPr>
        <w:t xml:space="preserve">a </w:t>
      </w:r>
      <w:r w:rsidR="003221F2">
        <w:rPr>
          <w:lang w:eastAsia="zh-CN"/>
        </w:rPr>
        <w:t>different RAT.</w:t>
      </w:r>
      <w:r w:rsidR="00960ABD">
        <w:rPr>
          <w:lang w:eastAsia="zh-CN"/>
        </w:rPr>
        <w:t xml:space="preserve"> </w:t>
      </w:r>
      <w:r w:rsidR="00233835">
        <w:rPr>
          <w:lang w:eastAsia="zh-CN"/>
        </w:rPr>
        <w:t xml:space="preserve"> </w:t>
      </w:r>
    </w:p>
    <w:p w14:paraId="062FD92B" w14:textId="0FCF9459" w:rsidR="00F62DF8" w:rsidRDefault="007E563C" w:rsidP="0000443B">
      <w:pPr>
        <w:spacing w:after="120"/>
        <w:rPr>
          <w:b/>
          <w:bCs/>
          <w:lang w:eastAsia="zh-CN"/>
        </w:rPr>
      </w:pPr>
      <w:r w:rsidRPr="007E563C">
        <w:rPr>
          <w:b/>
          <w:bCs/>
          <w:lang w:eastAsia="zh-CN"/>
        </w:rPr>
        <w:t xml:space="preserve">Proposal </w:t>
      </w:r>
      <w:r w:rsidR="00565AB6">
        <w:rPr>
          <w:b/>
          <w:bCs/>
          <w:lang w:eastAsia="zh-CN"/>
        </w:rPr>
        <w:t>4</w:t>
      </w:r>
      <w:r w:rsidRPr="007E563C">
        <w:rPr>
          <w:b/>
          <w:bCs/>
          <w:lang w:eastAsia="zh-CN"/>
        </w:rPr>
        <w:t xml:space="preserve">: </w:t>
      </w:r>
      <w:r w:rsidR="00F62DF8" w:rsidRPr="007E563C">
        <w:rPr>
          <w:b/>
          <w:bCs/>
          <w:lang w:eastAsia="zh-CN"/>
        </w:rPr>
        <w:t xml:space="preserve"> </w:t>
      </w:r>
      <w:r w:rsidR="00A72B27">
        <w:rPr>
          <w:b/>
          <w:bCs/>
          <w:lang w:eastAsia="zh-CN"/>
        </w:rPr>
        <w:t xml:space="preserve">To support the </w:t>
      </w:r>
      <w:r w:rsidR="00F45EC5">
        <w:rPr>
          <w:b/>
          <w:bCs/>
          <w:lang w:eastAsia="zh-CN"/>
        </w:rPr>
        <w:t xml:space="preserve">UE configurability with two different </w:t>
      </w:r>
      <w:proofErr w:type="spellStart"/>
      <w:r w:rsidR="00F45EC5">
        <w:rPr>
          <w:b/>
          <w:bCs/>
          <w:lang w:eastAsia="zh-CN"/>
        </w:rPr>
        <w:t>loggedMeasurementConfiguration</w:t>
      </w:r>
      <w:proofErr w:type="spellEnd"/>
      <w:r w:rsidR="00F45EC5">
        <w:rPr>
          <w:b/>
          <w:bCs/>
          <w:lang w:eastAsia="zh-CN"/>
        </w:rPr>
        <w:t xml:space="preserve">, we have the following: </w:t>
      </w:r>
    </w:p>
    <w:p w14:paraId="67825274" w14:textId="57D7E3D1" w:rsidR="00E33917" w:rsidRPr="000F2B37" w:rsidRDefault="000F2B37" w:rsidP="000F2B37">
      <w:pPr>
        <w:pStyle w:val="ListParagraph"/>
        <w:numPr>
          <w:ilvl w:val="0"/>
          <w:numId w:val="41"/>
        </w:numPr>
        <w:spacing w:after="120"/>
        <w:rPr>
          <w:b/>
          <w:bCs/>
          <w:lang w:eastAsia="zh-CN"/>
        </w:rPr>
      </w:pPr>
      <w:r w:rsidRPr="00AF2DA1">
        <w:rPr>
          <w:b/>
          <w:bCs/>
          <w:lang w:eastAsia="zh-CN"/>
        </w:rPr>
        <w:t xml:space="preserve">Introduce UE capability to indicated UE can be configured with a </w:t>
      </w:r>
      <w:r>
        <w:rPr>
          <w:b/>
          <w:bCs/>
          <w:lang w:eastAsia="zh-CN"/>
        </w:rPr>
        <w:t>two</w:t>
      </w:r>
      <w:r w:rsidRPr="00AF2DA1">
        <w:rPr>
          <w:b/>
          <w:bCs/>
          <w:lang w:eastAsia="zh-CN"/>
        </w:rPr>
        <w:t xml:space="preserve"> logged measurement configuration</w:t>
      </w:r>
      <w:r>
        <w:rPr>
          <w:b/>
          <w:bCs/>
          <w:lang w:eastAsia="zh-CN"/>
        </w:rPr>
        <w:t xml:space="preserve"> one over LTE and another over NR</w:t>
      </w:r>
      <w:r w:rsidR="008F2A12">
        <w:rPr>
          <w:b/>
          <w:bCs/>
          <w:lang w:eastAsia="zh-CN"/>
        </w:rPr>
        <w:t xml:space="preserve"> in the MR-DC capability container</w:t>
      </w:r>
      <w:r w:rsidR="008F2A12" w:rsidRPr="00AF2DA1">
        <w:rPr>
          <w:b/>
          <w:bCs/>
          <w:lang w:eastAsia="zh-CN"/>
        </w:rPr>
        <w:t>.</w:t>
      </w:r>
    </w:p>
    <w:p w14:paraId="2B6439C5" w14:textId="46ECBE55" w:rsidR="007524B8" w:rsidRPr="00D07980" w:rsidRDefault="00AF2D32" w:rsidP="00E157E2">
      <w:pPr>
        <w:pStyle w:val="ListParagraph"/>
        <w:numPr>
          <w:ilvl w:val="0"/>
          <w:numId w:val="41"/>
        </w:numPr>
        <w:spacing w:after="120"/>
        <w:rPr>
          <w:b/>
          <w:bCs/>
          <w:lang w:eastAsia="zh-CN"/>
        </w:rPr>
      </w:pPr>
      <w:r>
        <w:rPr>
          <w:b/>
          <w:bCs/>
          <w:lang w:eastAsia="zh-CN"/>
        </w:rPr>
        <w:t xml:space="preserve">The old </w:t>
      </w:r>
      <w:proofErr w:type="spellStart"/>
      <w:r>
        <w:rPr>
          <w:b/>
          <w:bCs/>
          <w:lang w:eastAsia="zh-CN"/>
        </w:rPr>
        <w:t>logged</w:t>
      </w:r>
      <w:r w:rsidR="003917D2">
        <w:rPr>
          <w:b/>
          <w:bCs/>
          <w:lang w:eastAsia="zh-CN"/>
        </w:rPr>
        <w:t>M</w:t>
      </w:r>
      <w:r>
        <w:rPr>
          <w:b/>
          <w:bCs/>
          <w:lang w:eastAsia="zh-CN"/>
        </w:rPr>
        <w:t>easurement</w:t>
      </w:r>
      <w:r w:rsidR="003917D2">
        <w:rPr>
          <w:b/>
          <w:bCs/>
          <w:lang w:eastAsia="zh-CN"/>
        </w:rPr>
        <w:t>C</w:t>
      </w:r>
      <w:r>
        <w:rPr>
          <w:b/>
          <w:bCs/>
          <w:lang w:eastAsia="zh-CN"/>
        </w:rPr>
        <w:t>onfiguration</w:t>
      </w:r>
      <w:proofErr w:type="spellEnd"/>
      <w:r>
        <w:rPr>
          <w:b/>
          <w:bCs/>
          <w:lang w:eastAsia="zh-CN"/>
        </w:rPr>
        <w:t xml:space="preserve"> is not released if the new </w:t>
      </w:r>
      <w:proofErr w:type="spellStart"/>
      <w:r w:rsidR="00B31FF8">
        <w:rPr>
          <w:b/>
          <w:bCs/>
          <w:lang w:eastAsia="zh-CN"/>
        </w:rPr>
        <w:t>loggedMeasurementConfiguration</w:t>
      </w:r>
      <w:proofErr w:type="spellEnd"/>
      <w:r w:rsidR="00B31FF8">
        <w:rPr>
          <w:b/>
          <w:bCs/>
          <w:lang w:eastAsia="zh-CN"/>
        </w:rPr>
        <w:t xml:space="preserve"> is received from another RAT. </w:t>
      </w:r>
    </w:p>
    <w:bookmarkEnd w:id="7"/>
    <w:p w14:paraId="4E9D33D7" w14:textId="77777777"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r w:rsidR="008E17C4">
        <w:rPr>
          <w:rFonts w:cs="Times New Roman"/>
          <w:b w:val="0"/>
          <w:bCs w:val="0"/>
          <w:kern w:val="0"/>
          <w:sz w:val="36"/>
          <w:szCs w:val="20"/>
          <w:lang w:val="fr-FR"/>
        </w:rPr>
        <w:t xml:space="preserve"> </w:t>
      </w:r>
    </w:p>
    <w:bookmarkEnd w:id="5"/>
    <w:bookmarkEnd w:id="6"/>
    <w:p w14:paraId="5109D9E6" w14:textId="44AE1426" w:rsidR="00F332F1" w:rsidRPr="00F332F1" w:rsidRDefault="00F332F1" w:rsidP="00F332F1">
      <w:pPr>
        <w:pStyle w:val="Caption"/>
        <w:rPr>
          <w:rFonts w:eastAsia="SimSun"/>
          <w:b/>
          <w:bCs/>
          <w:lang w:eastAsia="zh-CN"/>
        </w:rPr>
      </w:pPr>
      <w:r w:rsidRPr="00B822BE">
        <w:rPr>
          <w:rFonts w:eastAsia="SimSun"/>
          <w:b/>
          <w:bCs/>
          <w:lang w:eastAsia="zh-CN"/>
        </w:rPr>
        <w:t xml:space="preserve">Observation </w:t>
      </w:r>
      <w:r>
        <w:rPr>
          <w:rFonts w:eastAsia="SimSun"/>
          <w:b/>
          <w:bCs/>
          <w:lang w:eastAsia="zh-CN"/>
        </w:rPr>
        <w:t>1</w:t>
      </w:r>
      <w:r w:rsidRPr="00B822BE">
        <w:rPr>
          <w:rFonts w:eastAsia="SimSun"/>
          <w:b/>
          <w:bCs/>
          <w:lang w:eastAsia="zh-CN"/>
        </w:rPr>
        <w:t xml:space="preserve">: </w:t>
      </w:r>
      <w:r>
        <w:rPr>
          <w:rFonts w:eastAsia="SimSun"/>
          <w:b/>
          <w:bCs/>
          <w:lang w:eastAsia="zh-CN"/>
        </w:rPr>
        <w:t xml:space="preserve">Early measurements are obtained in the IDLE and INACTIVE states. </w:t>
      </w:r>
    </w:p>
    <w:p w14:paraId="7CF3DA0A" w14:textId="0CA59942" w:rsidR="00791982" w:rsidRDefault="00791982" w:rsidP="00791982">
      <w:pPr>
        <w:rPr>
          <w:rFonts w:eastAsia="SimSun"/>
          <w:b/>
          <w:bCs/>
          <w:lang w:val="en-GB" w:eastAsia="zh-CN"/>
        </w:rPr>
      </w:pPr>
      <w:r w:rsidRPr="00D06C35">
        <w:rPr>
          <w:rFonts w:eastAsia="SimSun"/>
          <w:b/>
          <w:bCs/>
          <w:lang w:val="en-GB" w:eastAsia="zh-CN"/>
        </w:rPr>
        <w:t xml:space="preserve">Proposal </w:t>
      </w:r>
      <w:r w:rsidR="00F332F1">
        <w:rPr>
          <w:rFonts w:eastAsia="SimSun"/>
          <w:b/>
          <w:bCs/>
          <w:lang w:val="en-GB" w:eastAsia="zh-CN"/>
        </w:rPr>
        <w:t>1</w:t>
      </w:r>
      <w:r w:rsidRPr="00D06C35">
        <w:rPr>
          <w:rFonts w:eastAsia="SimSun"/>
          <w:b/>
          <w:bCs/>
          <w:lang w:val="en-GB" w:eastAsia="zh-CN"/>
        </w:rPr>
        <w:t xml:space="preserve">: </w:t>
      </w:r>
      <w:r>
        <w:rPr>
          <w:rFonts w:eastAsia="SimSun"/>
          <w:b/>
          <w:bCs/>
          <w:lang w:val="en-GB" w:eastAsia="zh-CN"/>
        </w:rPr>
        <w:t xml:space="preserve">Introduce the UE capability to indicate whether UE supports logging of non-SIB4 frequencies, i.e., UE capability to indicate UE can perform logging of early measurements. </w:t>
      </w:r>
    </w:p>
    <w:p w14:paraId="3200B36A" w14:textId="2463A80E" w:rsidR="00791982" w:rsidRPr="007524B8" w:rsidRDefault="00791982" w:rsidP="001857C9">
      <w:pPr>
        <w:spacing w:before="120"/>
        <w:rPr>
          <w:rFonts w:eastAsia="SimSun"/>
          <w:b/>
          <w:bCs/>
          <w:lang w:val="en-GB" w:eastAsia="zh-CN"/>
        </w:rPr>
      </w:pPr>
      <w:r>
        <w:rPr>
          <w:rFonts w:eastAsia="SimSun"/>
          <w:b/>
          <w:bCs/>
          <w:lang w:val="en-GB" w:eastAsia="zh-CN"/>
        </w:rPr>
        <w:t xml:space="preserve">Proposal </w:t>
      </w:r>
      <w:r w:rsidR="00F332F1">
        <w:rPr>
          <w:rFonts w:eastAsia="SimSun"/>
          <w:b/>
          <w:bCs/>
          <w:lang w:val="en-GB" w:eastAsia="zh-CN"/>
        </w:rPr>
        <w:t>2</w:t>
      </w:r>
      <w:r>
        <w:rPr>
          <w:rFonts w:eastAsia="SimSun"/>
          <w:b/>
          <w:bCs/>
          <w:lang w:val="en-GB" w:eastAsia="zh-CN"/>
        </w:rPr>
        <w:t>: Allow the logging and reporting of early measurements for logged MDT purposes. RAN 2 is requested to discuss the following choices:</w:t>
      </w:r>
    </w:p>
    <w:p w14:paraId="5FEFA4C6" w14:textId="77777777" w:rsidR="00791982" w:rsidRPr="007524B8" w:rsidRDefault="00791982" w:rsidP="0002060D">
      <w:pPr>
        <w:pStyle w:val="ListParagraph"/>
        <w:numPr>
          <w:ilvl w:val="0"/>
          <w:numId w:val="46"/>
        </w:numPr>
        <w:ind w:left="576" w:hanging="288"/>
        <w:rPr>
          <w:rFonts w:eastAsia="SimSun"/>
          <w:b/>
          <w:bCs/>
          <w:lang w:val="en-GB" w:eastAsia="zh-CN"/>
        </w:rPr>
      </w:pPr>
      <w:r w:rsidRPr="007524B8">
        <w:rPr>
          <w:rFonts w:eastAsia="SimSun"/>
          <w:b/>
          <w:bCs/>
          <w:lang w:val="en-GB" w:eastAsia="zh-CN"/>
        </w:rPr>
        <w:t xml:space="preserve">The network configures the location information in the early measurements. UE reports the early measurements together with location information. Note that, in the early measurement/idle mode measurements, UE reports a single latest measurement instance.  </w:t>
      </w:r>
    </w:p>
    <w:p w14:paraId="079133C6" w14:textId="77777777" w:rsidR="00791982" w:rsidRPr="007524B8" w:rsidRDefault="00791982" w:rsidP="0002060D">
      <w:pPr>
        <w:pStyle w:val="ListParagraph"/>
        <w:numPr>
          <w:ilvl w:val="0"/>
          <w:numId w:val="46"/>
        </w:numPr>
        <w:ind w:left="576" w:hanging="288"/>
        <w:rPr>
          <w:rFonts w:eastAsia="SimSun"/>
          <w:b/>
          <w:bCs/>
          <w:lang w:val="en-GB" w:eastAsia="zh-CN"/>
        </w:rPr>
      </w:pPr>
      <w:r w:rsidRPr="007524B8">
        <w:rPr>
          <w:rFonts w:eastAsia="SimSun"/>
          <w:b/>
          <w:bCs/>
          <w:lang w:val="en-GB" w:eastAsia="zh-CN"/>
        </w:rPr>
        <w:t>The network can use a flag to indicate if an early measurement/idle mode configuration has relevance for logged measurement purposes. Upon such an indication, UE can log measurements on non-</w:t>
      </w:r>
      <w:proofErr w:type="spellStart"/>
      <w:r w:rsidRPr="007524B8">
        <w:rPr>
          <w:rFonts w:eastAsia="SimSun"/>
          <w:b/>
          <w:bCs/>
          <w:lang w:val="en-GB" w:eastAsia="zh-CN"/>
        </w:rPr>
        <w:t>cellReselection</w:t>
      </w:r>
      <w:proofErr w:type="spellEnd"/>
      <w:r w:rsidRPr="007524B8">
        <w:rPr>
          <w:rFonts w:eastAsia="SimSun"/>
          <w:b/>
          <w:bCs/>
          <w:lang w:val="en-GB" w:eastAsia="zh-CN"/>
        </w:rPr>
        <w:t xml:space="preserve"> (carrier frequencies not part of SIB4).  </w:t>
      </w:r>
      <w:proofErr w:type="spellStart"/>
      <w:r>
        <w:rPr>
          <w:rFonts w:eastAsia="SimSun"/>
          <w:b/>
          <w:bCs/>
          <w:lang w:val="en-GB" w:eastAsia="zh-CN"/>
        </w:rPr>
        <w:t>AreaConfig</w:t>
      </w:r>
      <w:proofErr w:type="spellEnd"/>
      <w:r>
        <w:rPr>
          <w:rFonts w:eastAsia="SimSun"/>
          <w:b/>
          <w:bCs/>
          <w:lang w:val="en-GB" w:eastAsia="zh-CN"/>
        </w:rPr>
        <w:t xml:space="preserve"> and/or </w:t>
      </w:r>
      <w:proofErr w:type="spellStart"/>
      <w:r w:rsidRPr="00AF2DA1">
        <w:rPr>
          <w:b/>
          <w:bCs/>
        </w:rPr>
        <w:t>InterFreqTargetInfo</w:t>
      </w:r>
      <w:proofErr w:type="spellEnd"/>
      <w:r>
        <w:rPr>
          <w:b/>
          <w:bCs/>
        </w:rPr>
        <w:t xml:space="preserve"> can be used for filtering of SIB4 and non-SIB4 frequencies.</w:t>
      </w:r>
    </w:p>
    <w:p w14:paraId="2ACAFAC9" w14:textId="325E2F53" w:rsidR="00F332F1" w:rsidRDefault="00791982" w:rsidP="0002060D">
      <w:pPr>
        <w:pStyle w:val="ListParagraph"/>
        <w:numPr>
          <w:ilvl w:val="0"/>
          <w:numId w:val="46"/>
        </w:numPr>
        <w:ind w:left="576" w:hanging="288"/>
        <w:rPr>
          <w:rFonts w:eastAsia="SimSun"/>
          <w:b/>
          <w:bCs/>
          <w:lang w:val="en-GB" w:eastAsia="zh-CN"/>
        </w:rPr>
      </w:pPr>
      <w:r w:rsidRPr="007524B8">
        <w:rPr>
          <w:rFonts w:eastAsia="SimSun"/>
          <w:b/>
          <w:bCs/>
          <w:lang w:val="en-GB" w:eastAsia="zh-CN"/>
        </w:rPr>
        <w:t xml:space="preserve">The network may configure a separate report for logging early measurements. This report logs the measurements on carrier frequencies configured in early/idle mode measurements. This can also have different logging periodicity as compared to </w:t>
      </w:r>
      <w:proofErr w:type="spellStart"/>
      <w:r w:rsidRPr="007524B8">
        <w:rPr>
          <w:rFonts w:eastAsia="SimSun"/>
          <w:b/>
          <w:bCs/>
          <w:lang w:val="en-GB" w:eastAsia="zh-CN"/>
        </w:rPr>
        <w:t>loggedMeasurementConfiguration</w:t>
      </w:r>
      <w:proofErr w:type="spellEnd"/>
      <w:r w:rsidRPr="007524B8">
        <w:rPr>
          <w:rFonts w:eastAsia="SimSun"/>
          <w:b/>
          <w:bCs/>
          <w:lang w:val="en-GB" w:eastAsia="zh-CN"/>
        </w:rPr>
        <w:t xml:space="preserve">.  </w:t>
      </w:r>
    </w:p>
    <w:p w14:paraId="0D1069C2" w14:textId="373780D3" w:rsidR="0053466D" w:rsidRPr="00464AA4" w:rsidRDefault="0053466D" w:rsidP="0053466D">
      <w:pPr>
        <w:spacing w:before="120" w:after="120"/>
        <w:rPr>
          <w:lang w:eastAsia="zh-CN"/>
        </w:rPr>
      </w:pPr>
      <w:r w:rsidRPr="0053466D">
        <w:rPr>
          <w:b/>
          <w:bCs/>
          <w:lang w:eastAsia="zh-CN"/>
        </w:rPr>
        <w:t xml:space="preserve">Proposal 3: Based upon the above agreements in the Rel-16 for logged MDT and immediate MDT, as UE indicates its logged MDT capability independently over NR and LTE, and further as UE can receive logged MDT configuration from the SN node in the DC scenario, we can have </w:t>
      </w:r>
      <w:r w:rsidR="00DF0DBC">
        <w:rPr>
          <w:b/>
          <w:bCs/>
          <w:lang w:eastAsia="zh-CN"/>
        </w:rPr>
        <w:t xml:space="preserve">the </w:t>
      </w:r>
      <w:r w:rsidRPr="0053466D">
        <w:rPr>
          <w:b/>
          <w:bCs/>
          <w:lang w:eastAsia="zh-CN"/>
        </w:rPr>
        <w:t>following proposal for logged measurement continuity:</w:t>
      </w:r>
    </w:p>
    <w:p w14:paraId="49B5F6A4" w14:textId="77777777" w:rsidR="0053466D" w:rsidRPr="0053466D" w:rsidRDefault="0053466D" w:rsidP="0053466D">
      <w:pPr>
        <w:spacing w:after="180"/>
        <w:rPr>
          <w:b/>
          <w:bCs/>
          <w:szCs w:val="20"/>
          <w:lang w:val="en-GB"/>
        </w:rPr>
      </w:pPr>
      <w:r w:rsidRPr="0053466D">
        <w:rPr>
          <w:b/>
          <w:bCs/>
          <w:lang w:val="en-GB"/>
        </w:rPr>
        <w:t xml:space="preserve">UE is configured with two logged measurement configurations: UE can be configured with two </w:t>
      </w:r>
      <w:proofErr w:type="spellStart"/>
      <w:r w:rsidRPr="0053466D">
        <w:rPr>
          <w:b/>
          <w:bCs/>
          <w:lang w:val="en-GB"/>
        </w:rPr>
        <w:t>loggedMeasurementConfigurations</w:t>
      </w:r>
      <w:proofErr w:type="spellEnd"/>
      <w:r w:rsidRPr="0053466D">
        <w:rPr>
          <w:b/>
          <w:bCs/>
          <w:lang w:val="en-GB"/>
        </w:rPr>
        <w:t xml:space="preserve">, one received over LTE, and another received over NR. UE will then use the logged measurement configuration received over NR when camps on NR cell and vice versa. </w:t>
      </w:r>
    </w:p>
    <w:p w14:paraId="11E6EDB1" w14:textId="77777777" w:rsidR="0053466D" w:rsidRDefault="0053466D" w:rsidP="0053466D">
      <w:pPr>
        <w:spacing w:after="120"/>
        <w:rPr>
          <w:b/>
          <w:bCs/>
          <w:lang w:eastAsia="zh-CN"/>
        </w:rPr>
      </w:pPr>
      <w:r w:rsidRPr="007E563C">
        <w:rPr>
          <w:b/>
          <w:bCs/>
          <w:lang w:eastAsia="zh-CN"/>
        </w:rPr>
        <w:t xml:space="preserve">Proposal </w:t>
      </w:r>
      <w:r>
        <w:rPr>
          <w:b/>
          <w:bCs/>
          <w:lang w:eastAsia="zh-CN"/>
        </w:rPr>
        <w:t>4</w:t>
      </w:r>
      <w:r w:rsidRPr="007E563C">
        <w:rPr>
          <w:b/>
          <w:bCs/>
          <w:lang w:eastAsia="zh-CN"/>
        </w:rPr>
        <w:t xml:space="preserve">:  </w:t>
      </w:r>
      <w:r>
        <w:rPr>
          <w:b/>
          <w:bCs/>
          <w:lang w:eastAsia="zh-CN"/>
        </w:rPr>
        <w:t xml:space="preserve">To support the UE configurability with two different </w:t>
      </w:r>
      <w:proofErr w:type="spellStart"/>
      <w:r>
        <w:rPr>
          <w:b/>
          <w:bCs/>
          <w:lang w:eastAsia="zh-CN"/>
        </w:rPr>
        <w:t>loggedMeasurementConfiguration</w:t>
      </w:r>
      <w:proofErr w:type="spellEnd"/>
      <w:r>
        <w:rPr>
          <w:b/>
          <w:bCs/>
          <w:lang w:eastAsia="zh-CN"/>
        </w:rPr>
        <w:t xml:space="preserve">, we have the following: </w:t>
      </w:r>
    </w:p>
    <w:p w14:paraId="63395DF0" w14:textId="77777777" w:rsidR="0053466D" w:rsidRPr="000F2B37" w:rsidRDefault="0053466D" w:rsidP="0002060D">
      <w:pPr>
        <w:pStyle w:val="ListParagraph"/>
        <w:numPr>
          <w:ilvl w:val="0"/>
          <w:numId w:val="48"/>
        </w:numPr>
        <w:spacing w:after="120"/>
        <w:rPr>
          <w:b/>
          <w:bCs/>
          <w:lang w:eastAsia="zh-CN"/>
        </w:rPr>
      </w:pPr>
      <w:r w:rsidRPr="00AF2DA1">
        <w:rPr>
          <w:b/>
          <w:bCs/>
          <w:lang w:eastAsia="zh-CN"/>
        </w:rPr>
        <w:t xml:space="preserve">Introduce UE capability to indicated UE can be configured with a </w:t>
      </w:r>
      <w:r>
        <w:rPr>
          <w:b/>
          <w:bCs/>
          <w:lang w:eastAsia="zh-CN"/>
        </w:rPr>
        <w:t>two</w:t>
      </w:r>
      <w:r w:rsidRPr="00AF2DA1">
        <w:rPr>
          <w:b/>
          <w:bCs/>
          <w:lang w:eastAsia="zh-CN"/>
        </w:rPr>
        <w:t xml:space="preserve"> logged measurement configuration</w:t>
      </w:r>
      <w:r>
        <w:rPr>
          <w:b/>
          <w:bCs/>
          <w:lang w:eastAsia="zh-CN"/>
        </w:rPr>
        <w:t xml:space="preserve"> one over LTE and another over NR in the MR-DC capability container</w:t>
      </w:r>
      <w:r w:rsidRPr="00AF2DA1">
        <w:rPr>
          <w:b/>
          <w:bCs/>
          <w:lang w:eastAsia="zh-CN"/>
        </w:rPr>
        <w:t>.</w:t>
      </w:r>
    </w:p>
    <w:p w14:paraId="624A57F8" w14:textId="64A6E7E0" w:rsidR="00F332F1" w:rsidRPr="0002060D" w:rsidRDefault="0053466D" w:rsidP="0002060D">
      <w:pPr>
        <w:pStyle w:val="ListParagraph"/>
        <w:numPr>
          <w:ilvl w:val="0"/>
          <w:numId w:val="48"/>
        </w:numPr>
        <w:spacing w:after="120"/>
        <w:rPr>
          <w:b/>
          <w:bCs/>
          <w:lang w:eastAsia="zh-CN"/>
        </w:rPr>
      </w:pPr>
      <w:r>
        <w:rPr>
          <w:b/>
          <w:bCs/>
          <w:lang w:eastAsia="zh-CN"/>
        </w:rPr>
        <w:t xml:space="preserve">The old </w:t>
      </w:r>
      <w:proofErr w:type="spellStart"/>
      <w:r>
        <w:rPr>
          <w:b/>
          <w:bCs/>
          <w:lang w:eastAsia="zh-CN"/>
        </w:rPr>
        <w:t>loggedMeasurementConfiguration</w:t>
      </w:r>
      <w:proofErr w:type="spellEnd"/>
      <w:r>
        <w:rPr>
          <w:b/>
          <w:bCs/>
          <w:lang w:eastAsia="zh-CN"/>
        </w:rPr>
        <w:t xml:space="preserve"> is not released if the new </w:t>
      </w:r>
      <w:proofErr w:type="spellStart"/>
      <w:r>
        <w:rPr>
          <w:b/>
          <w:bCs/>
          <w:lang w:eastAsia="zh-CN"/>
        </w:rPr>
        <w:t>loggedMeasurementConfiguration</w:t>
      </w:r>
      <w:proofErr w:type="spellEnd"/>
      <w:r>
        <w:rPr>
          <w:b/>
          <w:bCs/>
          <w:lang w:eastAsia="zh-CN"/>
        </w:rPr>
        <w:t xml:space="preserve"> is received from another RAT. </w:t>
      </w:r>
    </w:p>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25FD617A" w14:textId="6B255EF3" w:rsidR="007B494F" w:rsidRDefault="004778A2" w:rsidP="007B494F">
      <w:pPr>
        <w:pStyle w:val="Caption"/>
        <w:jc w:val="both"/>
      </w:pPr>
      <w:r w:rsidRPr="00112D2A">
        <w:rPr>
          <w:rFonts w:eastAsia="SimSun"/>
          <w:szCs w:val="24"/>
          <w:lang w:eastAsia="zh-CN"/>
        </w:rPr>
        <w:t xml:space="preserve">[1] </w:t>
      </w:r>
      <w:r w:rsidR="00E04351" w:rsidRPr="00E04351">
        <w:t>RP-201281</w:t>
      </w:r>
      <w:r w:rsidR="001058F5">
        <w:t>, “</w:t>
      </w:r>
      <w:r w:rsidR="00084552" w:rsidRPr="00084552">
        <w:rPr>
          <w:rFonts w:eastAsia="Batang"/>
          <w:bCs/>
          <w:lang w:eastAsia="zh-CN"/>
        </w:rPr>
        <w:t>Revised WID on enhancement of data collection for SON/MDT in NR and EN-DC</w:t>
      </w:r>
      <w:r w:rsidR="001058F5">
        <w:t>”</w:t>
      </w:r>
    </w:p>
    <w:p w14:paraId="13B8889D" w14:textId="4A71B74C" w:rsidR="00024485" w:rsidRDefault="00024485" w:rsidP="00024485">
      <w:pPr>
        <w:rPr>
          <w:rFonts w:eastAsia="SimSun"/>
          <w:lang w:val="en-GB"/>
        </w:rPr>
      </w:pPr>
      <w:r>
        <w:rPr>
          <w:rFonts w:eastAsia="SimSun"/>
          <w:lang w:val="en-GB"/>
        </w:rPr>
        <w:t>[</w:t>
      </w:r>
      <w:r w:rsidR="00657234">
        <w:rPr>
          <w:rFonts w:eastAsia="SimSun"/>
          <w:lang w:val="en-GB"/>
        </w:rPr>
        <w:t>2</w:t>
      </w:r>
      <w:r>
        <w:rPr>
          <w:rFonts w:eastAsia="SimSun"/>
          <w:lang w:val="en-GB"/>
        </w:rPr>
        <w:t>] RAN2#111e meeting report</w:t>
      </w:r>
    </w:p>
    <w:p w14:paraId="74B79C1D" w14:textId="7A69BBF3" w:rsidR="00657234" w:rsidRDefault="00657234" w:rsidP="00657234">
      <w:pPr>
        <w:pStyle w:val="Caption"/>
        <w:jc w:val="both"/>
        <w:rPr>
          <w:rFonts w:eastAsia="SimSun"/>
          <w:szCs w:val="24"/>
          <w:lang w:eastAsia="zh-CN"/>
        </w:rPr>
      </w:pPr>
      <w:r w:rsidRPr="00112D2A">
        <w:rPr>
          <w:rFonts w:eastAsia="SimSun"/>
          <w:szCs w:val="24"/>
          <w:lang w:eastAsia="zh-CN"/>
        </w:rPr>
        <w:t>[</w:t>
      </w:r>
      <w:r>
        <w:rPr>
          <w:rFonts w:eastAsia="SimSun"/>
          <w:szCs w:val="24"/>
          <w:lang w:eastAsia="zh-CN"/>
        </w:rPr>
        <w:t>3</w:t>
      </w:r>
      <w:r w:rsidRPr="00112D2A">
        <w:rPr>
          <w:rFonts w:eastAsia="SimSun"/>
          <w:szCs w:val="24"/>
          <w:lang w:eastAsia="zh-CN"/>
        </w:rPr>
        <w:t xml:space="preserve">] </w:t>
      </w:r>
      <w:r>
        <w:rPr>
          <w:rFonts w:eastAsia="SimSun"/>
          <w:szCs w:val="24"/>
          <w:lang w:eastAsia="zh-CN"/>
        </w:rPr>
        <w:t>RAN2#110 meeting report</w:t>
      </w:r>
    </w:p>
    <w:p w14:paraId="553BDDC4" w14:textId="36605CFF" w:rsidR="00657234" w:rsidRDefault="00657234" w:rsidP="006D1CF6">
      <w:pPr>
        <w:spacing w:after="120"/>
        <w:rPr>
          <w:rFonts w:eastAsia="SimSun"/>
          <w:lang w:val="en-GB" w:eastAsia="zh-CN"/>
        </w:rPr>
      </w:pPr>
      <w:r>
        <w:rPr>
          <w:rFonts w:eastAsia="SimSun"/>
          <w:lang w:val="en-GB" w:eastAsia="zh-CN"/>
        </w:rPr>
        <w:lastRenderedPageBreak/>
        <w:t>[4] TS 38.331</w:t>
      </w:r>
    </w:p>
    <w:p w14:paraId="29DC8399" w14:textId="47ED7727" w:rsidR="00062F2F" w:rsidRPr="00024485" w:rsidRDefault="00062F2F" w:rsidP="00024485">
      <w:pPr>
        <w:rPr>
          <w:rFonts w:eastAsia="SimSun"/>
          <w:lang w:val="en-GB" w:eastAsia="zh-CN"/>
        </w:rPr>
      </w:pPr>
      <w:r>
        <w:rPr>
          <w:rFonts w:eastAsia="SimSun"/>
          <w:lang w:val="en-GB" w:eastAsia="zh-CN"/>
        </w:rPr>
        <w:t>[</w:t>
      </w:r>
      <w:r w:rsidR="006D1CF6">
        <w:rPr>
          <w:rFonts w:eastAsia="SimSun"/>
          <w:lang w:val="en-GB" w:eastAsia="zh-CN"/>
        </w:rPr>
        <w:t>5</w:t>
      </w:r>
      <w:r>
        <w:rPr>
          <w:rFonts w:eastAsia="SimSun"/>
          <w:lang w:val="en-GB" w:eastAsia="zh-CN"/>
        </w:rPr>
        <w:t>]</w:t>
      </w:r>
      <w:r w:rsidR="006D1CF6">
        <w:rPr>
          <w:rFonts w:eastAsia="SimSun"/>
          <w:lang w:val="en-GB" w:eastAsia="zh-CN"/>
        </w:rPr>
        <w:t xml:space="preserve"> RAN2#110-e meeting report</w:t>
      </w:r>
    </w:p>
    <w:p w14:paraId="04914CE1" w14:textId="539BDEC1" w:rsidR="004778A2" w:rsidRPr="00112D2A" w:rsidRDefault="004778A2" w:rsidP="00112D2A">
      <w:pPr>
        <w:pStyle w:val="Caption"/>
        <w:jc w:val="both"/>
        <w:rPr>
          <w:rFonts w:eastAsia="SimSun"/>
          <w:szCs w:val="24"/>
          <w:lang w:eastAsia="zh-CN"/>
        </w:rPr>
      </w:pPr>
      <w:r w:rsidRPr="00112D2A">
        <w:rPr>
          <w:rFonts w:eastAsia="SimSun"/>
          <w:szCs w:val="24"/>
          <w:lang w:eastAsia="zh-CN"/>
        </w:rPr>
        <w:t>[</w:t>
      </w:r>
      <w:r w:rsidR="006D1CF6">
        <w:rPr>
          <w:rFonts w:eastAsia="SimSun"/>
          <w:szCs w:val="24"/>
          <w:lang w:eastAsia="zh-CN"/>
        </w:rPr>
        <w:t>6</w:t>
      </w:r>
      <w:r w:rsidRPr="00112D2A">
        <w:rPr>
          <w:rFonts w:eastAsia="SimSun"/>
          <w:szCs w:val="24"/>
          <w:lang w:eastAsia="zh-CN"/>
        </w:rPr>
        <w:t xml:space="preserve">] </w:t>
      </w:r>
      <w:r w:rsidR="00825316">
        <w:rPr>
          <w:rFonts w:eastAsia="SimSun"/>
          <w:szCs w:val="24"/>
          <w:lang w:eastAsia="zh-CN"/>
        </w:rPr>
        <w:t>R</w:t>
      </w:r>
      <w:r w:rsidR="006A360E">
        <w:rPr>
          <w:rFonts w:eastAsia="SimSun"/>
          <w:szCs w:val="24"/>
          <w:lang w:eastAsia="zh-CN"/>
        </w:rPr>
        <w:t>AN2</w:t>
      </w:r>
      <w:r w:rsidR="00693F07">
        <w:rPr>
          <w:rFonts w:eastAsia="SimSun"/>
          <w:szCs w:val="24"/>
          <w:lang w:eastAsia="zh-CN"/>
        </w:rPr>
        <w:t xml:space="preserve">#108 meeting report </w:t>
      </w:r>
    </w:p>
    <w:p w14:paraId="553F191F" w14:textId="0AD713CB" w:rsidR="00F4660F" w:rsidRPr="00112D2A" w:rsidRDefault="00F4660F" w:rsidP="00112D2A">
      <w:pPr>
        <w:pStyle w:val="Caption"/>
        <w:jc w:val="both"/>
        <w:rPr>
          <w:rFonts w:eastAsia="SimSun"/>
          <w:szCs w:val="24"/>
          <w:lang w:eastAsia="zh-CN"/>
        </w:rPr>
      </w:pPr>
      <w:r w:rsidRPr="00112D2A">
        <w:rPr>
          <w:rFonts w:eastAsia="SimSun"/>
          <w:szCs w:val="24"/>
          <w:lang w:eastAsia="zh-CN"/>
        </w:rPr>
        <w:t>[</w:t>
      </w:r>
      <w:r w:rsidR="006D1CF6">
        <w:rPr>
          <w:rFonts w:eastAsia="SimSun"/>
          <w:szCs w:val="24"/>
          <w:lang w:eastAsia="zh-CN"/>
        </w:rPr>
        <w:t>7</w:t>
      </w:r>
      <w:r w:rsidRPr="00112D2A">
        <w:rPr>
          <w:rFonts w:eastAsia="SimSun"/>
          <w:szCs w:val="24"/>
          <w:lang w:eastAsia="zh-CN"/>
        </w:rPr>
        <w:t xml:space="preserve">] </w:t>
      </w:r>
      <w:r w:rsidR="006403F7">
        <w:rPr>
          <w:rFonts w:eastAsia="SimSun"/>
          <w:szCs w:val="24"/>
          <w:lang w:eastAsia="zh-CN"/>
        </w:rPr>
        <w:t>RAN2#105 meeting report</w:t>
      </w:r>
    </w:p>
    <w:sectPr w:rsidR="00F4660F" w:rsidRPr="00112D2A">
      <w:headerReference w:type="default" r:id="rId11"/>
      <w:pgSz w:w="11906" w:h="16838"/>
      <w:pgMar w:top="284"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8846B" w16cex:dateUtc="2020-04-08T09:12:00Z"/>
  <w16cex:commentExtensible w16cex:durableId="223882B7" w16cex:dateUtc="2020-04-08T09:04:00Z"/>
  <w16cex:commentExtensible w16cex:durableId="223883B7" w16cex:dateUtc="2020-04-08T09: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5CA14" w14:textId="77777777" w:rsidR="00487F7C" w:rsidRDefault="00487F7C">
      <w:r>
        <w:separator/>
      </w:r>
    </w:p>
  </w:endnote>
  <w:endnote w:type="continuationSeparator" w:id="0">
    <w:p w14:paraId="1DD58DF7" w14:textId="77777777" w:rsidR="00487F7C" w:rsidRDefault="00487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82428" w14:textId="77777777" w:rsidR="00487F7C" w:rsidRDefault="00487F7C">
      <w:r>
        <w:separator/>
      </w:r>
    </w:p>
  </w:footnote>
  <w:footnote w:type="continuationSeparator" w:id="0">
    <w:p w14:paraId="6827F7B4" w14:textId="77777777" w:rsidR="00487F7C" w:rsidRDefault="00487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E0C7B"/>
    <w:multiLevelType w:val="hybridMultilevel"/>
    <w:tmpl w:val="4C0026C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4833DD"/>
    <w:multiLevelType w:val="hybridMultilevel"/>
    <w:tmpl w:val="CF8EF0BA"/>
    <w:lvl w:ilvl="0" w:tplc="E430A04A">
      <w:numFmt w:val="bullet"/>
      <w:lvlText w:val="-"/>
      <w:lvlJc w:val="left"/>
      <w:pPr>
        <w:ind w:left="720" w:hanging="360"/>
      </w:pPr>
      <w:rPr>
        <w:rFonts w:ascii="Calibri" w:eastAsia="DengXian" w:hAnsi="Calibri" w:cs="Calibri"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6B009EF"/>
    <w:multiLevelType w:val="hybridMultilevel"/>
    <w:tmpl w:val="948E882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A48401E2">
      <w:start w:val="1"/>
      <w:numFmt w:val="lowerRoman"/>
      <w:lvlText w:val="(%4)"/>
      <w:lvlJc w:val="left"/>
      <w:pPr>
        <w:ind w:left="3600" w:hanging="720"/>
      </w:pPr>
      <w:rPr>
        <w:rFonts w:hint="default"/>
      </w:r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77B7396"/>
    <w:multiLevelType w:val="multilevel"/>
    <w:tmpl w:val="2FCCEEBC"/>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A26503E"/>
    <w:multiLevelType w:val="hybridMultilevel"/>
    <w:tmpl w:val="7E889B7A"/>
    <w:lvl w:ilvl="0" w:tplc="0409001B">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CB51320"/>
    <w:multiLevelType w:val="multilevel"/>
    <w:tmpl w:val="E3D61C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D1019FB"/>
    <w:multiLevelType w:val="hybridMultilevel"/>
    <w:tmpl w:val="85C41AE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230467A"/>
    <w:multiLevelType w:val="hybridMultilevel"/>
    <w:tmpl w:val="CA8E43B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4CF63CE"/>
    <w:multiLevelType w:val="hybridMultilevel"/>
    <w:tmpl w:val="32DC9CD0"/>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6B6608F"/>
    <w:multiLevelType w:val="hybridMultilevel"/>
    <w:tmpl w:val="55066170"/>
    <w:lvl w:ilvl="0" w:tplc="A30A256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120A6D"/>
    <w:multiLevelType w:val="hybridMultilevel"/>
    <w:tmpl w:val="87CC30E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2A7912B5"/>
    <w:multiLevelType w:val="hybridMultilevel"/>
    <w:tmpl w:val="85C41AE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87A690E"/>
    <w:multiLevelType w:val="hybridMultilevel"/>
    <w:tmpl w:val="85C41AE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91047EE"/>
    <w:multiLevelType w:val="hybridMultilevel"/>
    <w:tmpl w:val="89703998"/>
    <w:lvl w:ilvl="0" w:tplc="6086815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1112CF"/>
    <w:multiLevelType w:val="multilevel"/>
    <w:tmpl w:val="391112CF"/>
    <w:lvl w:ilvl="0">
      <w:start w:val="1"/>
      <w:numFmt w:val="decimal"/>
      <w:lvlText w:val="[%1]"/>
      <w:lvlJc w:val="left"/>
      <w:pPr>
        <w:tabs>
          <w:tab w:val="num" w:pos="420"/>
        </w:tabs>
        <w:ind w:left="420" w:hanging="420"/>
      </w:pPr>
      <w:rPr>
        <w:rFonts w:ascii="SimSun" w:eastAsia="SimSun" w:hAnsi="SimSun"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16"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A6579A"/>
    <w:multiLevelType w:val="hybridMultilevel"/>
    <w:tmpl w:val="672C94BE"/>
    <w:lvl w:ilvl="0" w:tplc="091CF95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E325258"/>
    <w:multiLevelType w:val="hybridMultilevel"/>
    <w:tmpl w:val="671AE38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E04621"/>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491350D"/>
    <w:multiLevelType w:val="hybridMultilevel"/>
    <w:tmpl w:val="3AEAAD74"/>
    <w:lvl w:ilvl="0" w:tplc="E7A4FC0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490E5DAC"/>
    <w:multiLevelType w:val="hybridMultilevel"/>
    <w:tmpl w:val="C37AD05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C4D64D8"/>
    <w:multiLevelType w:val="multilevel"/>
    <w:tmpl w:val="4C4D64D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5" w15:restartNumberingAfterBreak="0">
    <w:nsid w:val="50D55329"/>
    <w:multiLevelType w:val="hybridMultilevel"/>
    <w:tmpl w:val="004A59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55C6A5F"/>
    <w:multiLevelType w:val="hybridMultilevel"/>
    <w:tmpl w:val="09705080"/>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15A7E31"/>
    <w:multiLevelType w:val="hybridMultilevel"/>
    <w:tmpl w:val="CA8E43B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5C21543"/>
    <w:multiLevelType w:val="hybridMultilevel"/>
    <w:tmpl w:val="504E2F4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B1009D7"/>
    <w:multiLevelType w:val="hybridMultilevel"/>
    <w:tmpl w:val="7E889B7A"/>
    <w:lvl w:ilvl="0" w:tplc="0409001B">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D3434C3"/>
    <w:multiLevelType w:val="hybridMultilevel"/>
    <w:tmpl w:val="E66076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6E074D35"/>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0912A16"/>
    <w:multiLevelType w:val="hybridMultilevel"/>
    <w:tmpl w:val="2C228F8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2197821"/>
    <w:multiLevelType w:val="hybridMultilevel"/>
    <w:tmpl w:val="CA8E43B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33349F3"/>
    <w:multiLevelType w:val="hybridMultilevel"/>
    <w:tmpl w:val="7E889B7A"/>
    <w:lvl w:ilvl="0" w:tplc="0409001B">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4A944EB"/>
    <w:multiLevelType w:val="hybridMultilevel"/>
    <w:tmpl w:val="2C22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A9226F"/>
    <w:multiLevelType w:val="hybridMultilevel"/>
    <w:tmpl w:val="39364E48"/>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88D0BD8"/>
    <w:multiLevelType w:val="multilevel"/>
    <w:tmpl w:val="1DFE23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B400FB6"/>
    <w:multiLevelType w:val="hybridMultilevel"/>
    <w:tmpl w:val="E66076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E7F3497"/>
    <w:multiLevelType w:val="hybridMultilevel"/>
    <w:tmpl w:val="6EC4D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E44D3B"/>
    <w:multiLevelType w:val="hybridMultilevel"/>
    <w:tmpl w:val="CA8E43B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FFB042F"/>
    <w:multiLevelType w:val="hybridMultilevel"/>
    <w:tmpl w:val="FAF2A586"/>
    <w:lvl w:ilvl="0" w:tplc="98E27A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2"/>
  </w:num>
  <w:num w:numId="2">
    <w:abstractNumId w:val="37"/>
  </w:num>
  <w:num w:numId="3">
    <w:abstractNumId w:val="19"/>
  </w:num>
  <w:num w:numId="4">
    <w:abstractNumId w:val="27"/>
  </w:num>
  <w:num w:numId="5">
    <w:abstractNumId w:val="20"/>
  </w:num>
  <w:num w:numId="6">
    <w:abstractNumId w:val="32"/>
  </w:num>
  <w:num w:numId="7">
    <w:abstractNumId w:val="24"/>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21"/>
  </w:num>
  <w:num w:numId="11">
    <w:abstractNumId w:val="33"/>
  </w:num>
  <w:num w:numId="12">
    <w:abstractNumId w:val="17"/>
  </w:num>
  <w:num w:numId="13">
    <w:abstractNumId w:val="40"/>
  </w:num>
  <w:num w:numId="14">
    <w:abstractNumId w:val="5"/>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39"/>
  </w:num>
  <w:num w:numId="18">
    <w:abstractNumId w:val="26"/>
  </w:num>
  <w:num w:numId="19">
    <w:abstractNumId w:val="9"/>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4"/>
  </w:num>
  <w:num w:numId="23">
    <w:abstractNumId w:val="8"/>
  </w:num>
  <w:num w:numId="24">
    <w:abstractNumId w:val="43"/>
  </w:num>
  <w:num w:numId="25">
    <w:abstractNumId w:val="2"/>
  </w:num>
  <w:num w:numId="26">
    <w:abstractNumId w:val="45"/>
  </w:num>
  <w:num w:numId="27">
    <w:abstractNumId w:val="34"/>
  </w:num>
  <w:num w:numId="28">
    <w:abstractNumId w:val="38"/>
  </w:num>
  <w:num w:numId="29">
    <w:abstractNumId w:val="18"/>
  </w:num>
  <w:num w:numId="30">
    <w:abstractNumId w:val="23"/>
  </w:num>
  <w:num w:numId="31">
    <w:abstractNumId w:val="29"/>
  </w:num>
  <w:num w:numId="32">
    <w:abstractNumId w:val="0"/>
  </w:num>
  <w:num w:numId="33">
    <w:abstractNumId w:val="25"/>
  </w:num>
  <w:num w:numId="34">
    <w:abstractNumId w:val="6"/>
  </w:num>
  <w:num w:numId="35">
    <w:abstractNumId w:val="1"/>
  </w:num>
  <w:num w:numId="36">
    <w:abstractNumId w:val="11"/>
  </w:num>
  <w:num w:numId="37">
    <w:abstractNumId w:val="13"/>
  </w:num>
  <w:num w:numId="38">
    <w:abstractNumId w:val="3"/>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1"/>
  </w:num>
  <w:num w:numId="41">
    <w:abstractNumId w:val="28"/>
  </w:num>
  <w:num w:numId="42">
    <w:abstractNumId w:val="30"/>
  </w:num>
  <w:num w:numId="43">
    <w:abstractNumId w:val="4"/>
  </w:num>
  <w:num w:numId="44">
    <w:abstractNumId w:val="31"/>
  </w:num>
  <w:num w:numId="45">
    <w:abstractNumId w:val="44"/>
  </w:num>
  <w:num w:numId="46">
    <w:abstractNumId w:val="36"/>
  </w:num>
  <w:num w:numId="47">
    <w:abstractNumId w:val="7"/>
  </w:num>
  <w:num w:numId="4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kFAPXvCT4tAAAA"/>
  </w:docVars>
  <w:rsids>
    <w:rsidRoot w:val="00B87FBC"/>
    <w:rsid w:val="0000069E"/>
    <w:rsid w:val="00000E94"/>
    <w:rsid w:val="000011D6"/>
    <w:rsid w:val="000014EA"/>
    <w:rsid w:val="00002134"/>
    <w:rsid w:val="000025E8"/>
    <w:rsid w:val="00002AFC"/>
    <w:rsid w:val="0000314A"/>
    <w:rsid w:val="0000333F"/>
    <w:rsid w:val="00003886"/>
    <w:rsid w:val="0000410D"/>
    <w:rsid w:val="0000443B"/>
    <w:rsid w:val="0000460A"/>
    <w:rsid w:val="00004D33"/>
    <w:rsid w:val="00004F59"/>
    <w:rsid w:val="00005012"/>
    <w:rsid w:val="000050BE"/>
    <w:rsid w:val="0000539E"/>
    <w:rsid w:val="000054C0"/>
    <w:rsid w:val="00005C84"/>
    <w:rsid w:val="000060C1"/>
    <w:rsid w:val="0000617A"/>
    <w:rsid w:val="000063A7"/>
    <w:rsid w:val="000065F8"/>
    <w:rsid w:val="0000694F"/>
    <w:rsid w:val="000069B3"/>
    <w:rsid w:val="00007645"/>
    <w:rsid w:val="00007874"/>
    <w:rsid w:val="00007D4D"/>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642"/>
    <w:rsid w:val="000137AA"/>
    <w:rsid w:val="0001432A"/>
    <w:rsid w:val="00014BCC"/>
    <w:rsid w:val="00014D04"/>
    <w:rsid w:val="00015788"/>
    <w:rsid w:val="00015A87"/>
    <w:rsid w:val="00015CF3"/>
    <w:rsid w:val="00015F6F"/>
    <w:rsid w:val="00016AC6"/>
    <w:rsid w:val="000174AD"/>
    <w:rsid w:val="0001755E"/>
    <w:rsid w:val="00017BA4"/>
    <w:rsid w:val="00017E64"/>
    <w:rsid w:val="00017F49"/>
    <w:rsid w:val="0002060D"/>
    <w:rsid w:val="000208A6"/>
    <w:rsid w:val="00020A0A"/>
    <w:rsid w:val="00020A1C"/>
    <w:rsid w:val="0002195F"/>
    <w:rsid w:val="0002197F"/>
    <w:rsid w:val="00021B1B"/>
    <w:rsid w:val="00021C03"/>
    <w:rsid w:val="00022A7D"/>
    <w:rsid w:val="00022CC1"/>
    <w:rsid w:val="00023DFB"/>
    <w:rsid w:val="000241CB"/>
    <w:rsid w:val="00024485"/>
    <w:rsid w:val="000247C2"/>
    <w:rsid w:val="00024BDF"/>
    <w:rsid w:val="000250AB"/>
    <w:rsid w:val="0002552A"/>
    <w:rsid w:val="00025A64"/>
    <w:rsid w:val="000260C1"/>
    <w:rsid w:val="00026364"/>
    <w:rsid w:val="00026636"/>
    <w:rsid w:val="0002752C"/>
    <w:rsid w:val="0002754F"/>
    <w:rsid w:val="00027B2F"/>
    <w:rsid w:val="00030815"/>
    <w:rsid w:val="00030BD6"/>
    <w:rsid w:val="00030DFC"/>
    <w:rsid w:val="00030F28"/>
    <w:rsid w:val="00032516"/>
    <w:rsid w:val="000325F7"/>
    <w:rsid w:val="00032945"/>
    <w:rsid w:val="00032C0E"/>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E6C"/>
    <w:rsid w:val="000421F2"/>
    <w:rsid w:val="00042416"/>
    <w:rsid w:val="0004263F"/>
    <w:rsid w:val="00042725"/>
    <w:rsid w:val="00042955"/>
    <w:rsid w:val="00043069"/>
    <w:rsid w:val="000430C3"/>
    <w:rsid w:val="00043726"/>
    <w:rsid w:val="000437B0"/>
    <w:rsid w:val="000439E7"/>
    <w:rsid w:val="00043ECF"/>
    <w:rsid w:val="00043F7C"/>
    <w:rsid w:val="00044275"/>
    <w:rsid w:val="00044623"/>
    <w:rsid w:val="00044FD9"/>
    <w:rsid w:val="00045071"/>
    <w:rsid w:val="000458FF"/>
    <w:rsid w:val="00045EB9"/>
    <w:rsid w:val="0004659F"/>
    <w:rsid w:val="00047398"/>
    <w:rsid w:val="00047423"/>
    <w:rsid w:val="00047D75"/>
    <w:rsid w:val="00050715"/>
    <w:rsid w:val="0005082C"/>
    <w:rsid w:val="000517C0"/>
    <w:rsid w:val="00051C37"/>
    <w:rsid w:val="000520C7"/>
    <w:rsid w:val="0005214F"/>
    <w:rsid w:val="00052350"/>
    <w:rsid w:val="00052966"/>
    <w:rsid w:val="00052A79"/>
    <w:rsid w:val="00053004"/>
    <w:rsid w:val="000537F7"/>
    <w:rsid w:val="00053D7E"/>
    <w:rsid w:val="00053FA9"/>
    <w:rsid w:val="000540C0"/>
    <w:rsid w:val="00054506"/>
    <w:rsid w:val="00054698"/>
    <w:rsid w:val="0005477E"/>
    <w:rsid w:val="000559D2"/>
    <w:rsid w:val="00055E49"/>
    <w:rsid w:val="00056098"/>
    <w:rsid w:val="00056F1C"/>
    <w:rsid w:val="00056F8D"/>
    <w:rsid w:val="000574B3"/>
    <w:rsid w:val="000576F4"/>
    <w:rsid w:val="000577D6"/>
    <w:rsid w:val="00057BFD"/>
    <w:rsid w:val="000600CC"/>
    <w:rsid w:val="00060732"/>
    <w:rsid w:val="00060CE4"/>
    <w:rsid w:val="00060FA2"/>
    <w:rsid w:val="000613E6"/>
    <w:rsid w:val="00061A46"/>
    <w:rsid w:val="00062DA5"/>
    <w:rsid w:val="00062F2F"/>
    <w:rsid w:val="00063B2B"/>
    <w:rsid w:val="00063E2C"/>
    <w:rsid w:val="0006415F"/>
    <w:rsid w:val="000641A0"/>
    <w:rsid w:val="00064261"/>
    <w:rsid w:val="000643C3"/>
    <w:rsid w:val="000643CC"/>
    <w:rsid w:val="000647E2"/>
    <w:rsid w:val="0006512F"/>
    <w:rsid w:val="000653FE"/>
    <w:rsid w:val="000658F2"/>
    <w:rsid w:val="0006633A"/>
    <w:rsid w:val="00066D0B"/>
    <w:rsid w:val="00066EFF"/>
    <w:rsid w:val="00066F17"/>
    <w:rsid w:val="00067739"/>
    <w:rsid w:val="00067C74"/>
    <w:rsid w:val="00067D9C"/>
    <w:rsid w:val="00070684"/>
    <w:rsid w:val="000709F8"/>
    <w:rsid w:val="000710A9"/>
    <w:rsid w:val="00071A17"/>
    <w:rsid w:val="00071D9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FDA"/>
    <w:rsid w:val="00076367"/>
    <w:rsid w:val="0007680E"/>
    <w:rsid w:val="00076A2B"/>
    <w:rsid w:val="00076C31"/>
    <w:rsid w:val="00076E3A"/>
    <w:rsid w:val="00076F8A"/>
    <w:rsid w:val="00077878"/>
    <w:rsid w:val="00077BE5"/>
    <w:rsid w:val="00077C76"/>
    <w:rsid w:val="00077D5A"/>
    <w:rsid w:val="00077DB2"/>
    <w:rsid w:val="00080459"/>
    <w:rsid w:val="000804E1"/>
    <w:rsid w:val="000810A7"/>
    <w:rsid w:val="000813E4"/>
    <w:rsid w:val="00081472"/>
    <w:rsid w:val="000816D8"/>
    <w:rsid w:val="000817D8"/>
    <w:rsid w:val="00081CD2"/>
    <w:rsid w:val="0008210E"/>
    <w:rsid w:val="00082927"/>
    <w:rsid w:val="00082955"/>
    <w:rsid w:val="00082AB1"/>
    <w:rsid w:val="00082B21"/>
    <w:rsid w:val="00082CDB"/>
    <w:rsid w:val="00082EA1"/>
    <w:rsid w:val="00082FF0"/>
    <w:rsid w:val="0008308B"/>
    <w:rsid w:val="000831D2"/>
    <w:rsid w:val="000835B5"/>
    <w:rsid w:val="000835B8"/>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CF0"/>
    <w:rsid w:val="0009096A"/>
    <w:rsid w:val="0009098E"/>
    <w:rsid w:val="00090F7A"/>
    <w:rsid w:val="00090FD2"/>
    <w:rsid w:val="00091C53"/>
    <w:rsid w:val="00091C8C"/>
    <w:rsid w:val="00091EFF"/>
    <w:rsid w:val="0009201D"/>
    <w:rsid w:val="000921EC"/>
    <w:rsid w:val="0009234A"/>
    <w:rsid w:val="000931F0"/>
    <w:rsid w:val="0009327A"/>
    <w:rsid w:val="00093374"/>
    <w:rsid w:val="00093557"/>
    <w:rsid w:val="0009436F"/>
    <w:rsid w:val="00094600"/>
    <w:rsid w:val="00094B3C"/>
    <w:rsid w:val="00094CDC"/>
    <w:rsid w:val="00095090"/>
    <w:rsid w:val="000951E0"/>
    <w:rsid w:val="000953FF"/>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535E"/>
    <w:rsid w:val="000A53D8"/>
    <w:rsid w:val="000A551C"/>
    <w:rsid w:val="000A5784"/>
    <w:rsid w:val="000A5C78"/>
    <w:rsid w:val="000A5E0C"/>
    <w:rsid w:val="000A6BF8"/>
    <w:rsid w:val="000A719C"/>
    <w:rsid w:val="000A7B34"/>
    <w:rsid w:val="000A7C1B"/>
    <w:rsid w:val="000B0969"/>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99"/>
    <w:rsid w:val="000B67C9"/>
    <w:rsid w:val="000B6824"/>
    <w:rsid w:val="000B6BBD"/>
    <w:rsid w:val="000B7E5E"/>
    <w:rsid w:val="000C0172"/>
    <w:rsid w:val="000C039A"/>
    <w:rsid w:val="000C0532"/>
    <w:rsid w:val="000C06A6"/>
    <w:rsid w:val="000C0DE3"/>
    <w:rsid w:val="000C1001"/>
    <w:rsid w:val="000C1B5F"/>
    <w:rsid w:val="000C2208"/>
    <w:rsid w:val="000C27F3"/>
    <w:rsid w:val="000C31B8"/>
    <w:rsid w:val="000C3957"/>
    <w:rsid w:val="000C41E5"/>
    <w:rsid w:val="000C491C"/>
    <w:rsid w:val="000C4D73"/>
    <w:rsid w:val="000C515A"/>
    <w:rsid w:val="000C5424"/>
    <w:rsid w:val="000C588B"/>
    <w:rsid w:val="000C65AB"/>
    <w:rsid w:val="000C70FF"/>
    <w:rsid w:val="000D0F18"/>
    <w:rsid w:val="000D13EC"/>
    <w:rsid w:val="000D1505"/>
    <w:rsid w:val="000D1D7C"/>
    <w:rsid w:val="000D1E97"/>
    <w:rsid w:val="000D22BC"/>
    <w:rsid w:val="000D2554"/>
    <w:rsid w:val="000D284E"/>
    <w:rsid w:val="000D3057"/>
    <w:rsid w:val="000D30E4"/>
    <w:rsid w:val="000D3112"/>
    <w:rsid w:val="000D35A2"/>
    <w:rsid w:val="000D360C"/>
    <w:rsid w:val="000D39CB"/>
    <w:rsid w:val="000D3A53"/>
    <w:rsid w:val="000D3C4D"/>
    <w:rsid w:val="000D3EF4"/>
    <w:rsid w:val="000D4611"/>
    <w:rsid w:val="000D5391"/>
    <w:rsid w:val="000D5EB0"/>
    <w:rsid w:val="000D60D3"/>
    <w:rsid w:val="000D6312"/>
    <w:rsid w:val="000D7476"/>
    <w:rsid w:val="000E009F"/>
    <w:rsid w:val="000E068D"/>
    <w:rsid w:val="000E0F87"/>
    <w:rsid w:val="000E1033"/>
    <w:rsid w:val="000E10F9"/>
    <w:rsid w:val="000E15F8"/>
    <w:rsid w:val="000E1909"/>
    <w:rsid w:val="000E2CD1"/>
    <w:rsid w:val="000E33F6"/>
    <w:rsid w:val="000E3C6B"/>
    <w:rsid w:val="000E41A1"/>
    <w:rsid w:val="000E4629"/>
    <w:rsid w:val="000E4E21"/>
    <w:rsid w:val="000E55C9"/>
    <w:rsid w:val="000E5CBF"/>
    <w:rsid w:val="000E67F7"/>
    <w:rsid w:val="000E7159"/>
    <w:rsid w:val="000E78D2"/>
    <w:rsid w:val="000E7E98"/>
    <w:rsid w:val="000E7F62"/>
    <w:rsid w:val="000F00ED"/>
    <w:rsid w:val="000F0F50"/>
    <w:rsid w:val="000F1063"/>
    <w:rsid w:val="000F11F0"/>
    <w:rsid w:val="000F141B"/>
    <w:rsid w:val="000F1C49"/>
    <w:rsid w:val="000F1F75"/>
    <w:rsid w:val="000F2278"/>
    <w:rsid w:val="000F26CF"/>
    <w:rsid w:val="000F2783"/>
    <w:rsid w:val="000F2B37"/>
    <w:rsid w:val="000F306D"/>
    <w:rsid w:val="000F332B"/>
    <w:rsid w:val="000F38D0"/>
    <w:rsid w:val="000F3CD7"/>
    <w:rsid w:val="000F3F5E"/>
    <w:rsid w:val="000F4100"/>
    <w:rsid w:val="000F4A70"/>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FA"/>
    <w:rsid w:val="001014D1"/>
    <w:rsid w:val="001017CA"/>
    <w:rsid w:val="00101BDA"/>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706D"/>
    <w:rsid w:val="00107304"/>
    <w:rsid w:val="001109E6"/>
    <w:rsid w:val="00111215"/>
    <w:rsid w:val="001113AF"/>
    <w:rsid w:val="001114A3"/>
    <w:rsid w:val="00111719"/>
    <w:rsid w:val="001120FC"/>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7E3"/>
    <w:rsid w:val="001178AA"/>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7206"/>
    <w:rsid w:val="001279D0"/>
    <w:rsid w:val="00127EA2"/>
    <w:rsid w:val="00130610"/>
    <w:rsid w:val="00130753"/>
    <w:rsid w:val="00130B3A"/>
    <w:rsid w:val="00130B79"/>
    <w:rsid w:val="00130B83"/>
    <w:rsid w:val="00130C2D"/>
    <w:rsid w:val="00130EAE"/>
    <w:rsid w:val="001326B7"/>
    <w:rsid w:val="00132BAC"/>
    <w:rsid w:val="00132CFC"/>
    <w:rsid w:val="00132F1F"/>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6069"/>
    <w:rsid w:val="00146445"/>
    <w:rsid w:val="001465B0"/>
    <w:rsid w:val="0014674E"/>
    <w:rsid w:val="00146E13"/>
    <w:rsid w:val="00146F4E"/>
    <w:rsid w:val="00147296"/>
    <w:rsid w:val="00147D53"/>
    <w:rsid w:val="00147F44"/>
    <w:rsid w:val="00150061"/>
    <w:rsid w:val="001500C7"/>
    <w:rsid w:val="00150695"/>
    <w:rsid w:val="0015097A"/>
    <w:rsid w:val="001511AD"/>
    <w:rsid w:val="001513BF"/>
    <w:rsid w:val="0015172E"/>
    <w:rsid w:val="00151BB2"/>
    <w:rsid w:val="0015246B"/>
    <w:rsid w:val="00152A66"/>
    <w:rsid w:val="00153000"/>
    <w:rsid w:val="0015312D"/>
    <w:rsid w:val="00153307"/>
    <w:rsid w:val="00153683"/>
    <w:rsid w:val="001536E3"/>
    <w:rsid w:val="00153B22"/>
    <w:rsid w:val="00153F35"/>
    <w:rsid w:val="00154789"/>
    <w:rsid w:val="00154F45"/>
    <w:rsid w:val="001559B7"/>
    <w:rsid w:val="00155B12"/>
    <w:rsid w:val="00155CD9"/>
    <w:rsid w:val="0015656D"/>
    <w:rsid w:val="00156A02"/>
    <w:rsid w:val="00156B5A"/>
    <w:rsid w:val="00156CCB"/>
    <w:rsid w:val="00156EF4"/>
    <w:rsid w:val="00157685"/>
    <w:rsid w:val="00157A72"/>
    <w:rsid w:val="00157BD9"/>
    <w:rsid w:val="00157E43"/>
    <w:rsid w:val="00157F20"/>
    <w:rsid w:val="00160684"/>
    <w:rsid w:val="00160C79"/>
    <w:rsid w:val="00161189"/>
    <w:rsid w:val="00161DC1"/>
    <w:rsid w:val="00161E3E"/>
    <w:rsid w:val="00161E41"/>
    <w:rsid w:val="001631C7"/>
    <w:rsid w:val="0016331D"/>
    <w:rsid w:val="00163436"/>
    <w:rsid w:val="0016350A"/>
    <w:rsid w:val="00163C04"/>
    <w:rsid w:val="0016406F"/>
    <w:rsid w:val="00164712"/>
    <w:rsid w:val="00164716"/>
    <w:rsid w:val="0016473C"/>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2B2"/>
    <w:rsid w:val="00170ED8"/>
    <w:rsid w:val="00171914"/>
    <w:rsid w:val="00172CE6"/>
    <w:rsid w:val="00172D82"/>
    <w:rsid w:val="00172D8C"/>
    <w:rsid w:val="00172FB6"/>
    <w:rsid w:val="00172FBD"/>
    <w:rsid w:val="00173855"/>
    <w:rsid w:val="00173B69"/>
    <w:rsid w:val="00173B6B"/>
    <w:rsid w:val="00174110"/>
    <w:rsid w:val="001743B2"/>
    <w:rsid w:val="00174534"/>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BAC"/>
    <w:rsid w:val="00180CB0"/>
    <w:rsid w:val="00180D67"/>
    <w:rsid w:val="001822E7"/>
    <w:rsid w:val="0018237A"/>
    <w:rsid w:val="0018294E"/>
    <w:rsid w:val="001829FA"/>
    <w:rsid w:val="00183397"/>
    <w:rsid w:val="00183510"/>
    <w:rsid w:val="001836B6"/>
    <w:rsid w:val="0018370D"/>
    <w:rsid w:val="00183C8D"/>
    <w:rsid w:val="00184249"/>
    <w:rsid w:val="00184271"/>
    <w:rsid w:val="00184A0D"/>
    <w:rsid w:val="0018573F"/>
    <w:rsid w:val="001857C9"/>
    <w:rsid w:val="00185A54"/>
    <w:rsid w:val="00185B5F"/>
    <w:rsid w:val="00186DEA"/>
    <w:rsid w:val="00186E6D"/>
    <w:rsid w:val="00187182"/>
    <w:rsid w:val="00187830"/>
    <w:rsid w:val="00187DDE"/>
    <w:rsid w:val="00187F78"/>
    <w:rsid w:val="001902F2"/>
    <w:rsid w:val="001907C4"/>
    <w:rsid w:val="00190920"/>
    <w:rsid w:val="001919A9"/>
    <w:rsid w:val="0019214A"/>
    <w:rsid w:val="001927F4"/>
    <w:rsid w:val="001928FA"/>
    <w:rsid w:val="001929DB"/>
    <w:rsid w:val="00193048"/>
    <w:rsid w:val="001932DB"/>
    <w:rsid w:val="00193FB1"/>
    <w:rsid w:val="001940FB"/>
    <w:rsid w:val="0019423B"/>
    <w:rsid w:val="00194C1C"/>
    <w:rsid w:val="00194F91"/>
    <w:rsid w:val="0019500E"/>
    <w:rsid w:val="0019510E"/>
    <w:rsid w:val="00195705"/>
    <w:rsid w:val="001961CD"/>
    <w:rsid w:val="00196852"/>
    <w:rsid w:val="00196A0E"/>
    <w:rsid w:val="00196DC5"/>
    <w:rsid w:val="001970DE"/>
    <w:rsid w:val="00197119"/>
    <w:rsid w:val="00197246"/>
    <w:rsid w:val="00197B2C"/>
    <w:rsid w:val="001A0275"/>
    <w:rsid w:val="001A04D0"/>
    <w:rsid w:val="001A127F"/>
    <w:rsid w:val="001A1539"/>
    <w:rsid w:val="001A181F"/>
    <w:rsid w:val="001A1CCE"/>
    <w:rsid w:val="001A2279"/>
    <w:rsid w:val="001A29E7"/>
    <w:rsid w:val="001A2C5C"/>
    <w:rsid w:val="001A2E27"/>
    <w:rsid w:val="001A3353"/>
    <w:rsid w:val="001A362D"/>
    <w:rsid w:val="001A3F69"/>
    <w:rsid w:val="001A443F"/>
    <w:rsid w:val="001A4992"/>
    <w:rsid w:val="001A4EF7"/>
    <w:rsid w:val="001A51EB"/>
    <w:rsid w:val="001A551B"/>
    <w:rsid w:val="001A55BB"/>
    <w:rsid w:val="001A5ADE"/>
    <w:rsid w:val="001A5D9F"/>
    <w:rsid w:val="001A5F1C"/>
    <w:rsid w:val="001A5F47"/>
    <w:rsid w:val="001A602D"/>
    <w:rsid w:val="001A65D3"/>
    <w:rsid w:val="001A727B"/>
    <w:rsid w:val="001A7D4F"/>
    <w:rsid w:val="001A7FA4"/>
    <w:rsid w:val="001B03B7"/>
    <w:rsid w:val="001B06B3"/>
    <w:rsid w:val="001B09AD"/>
    <w:rsid w:val="001B1120"/>
    <w:rsid w:val="001B1964"/>
    <w:rsid w:val="001B1D92"/>
    <w:rsid w:val="001B237C"/>
    <w:rsid w:val="001B2408"/>
    <w:rsid w:val="001B287A"/>
    <w:rsid w:val="001B2958"/>
    <w:rsid w:val="001B2DA4"/>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D68"/>
    <w:rsid w:val="001C3E06"/>
    <w:rsid w:val="001C41EF"/>
    <w:rsid w:val="001C4387"/>
    <w:rsid w:val="001C4BA1"/>
    <w:rsid w:val="001C4CD5"/>
    <w:rsid w:val="001C4D23"/>
    <w:rsid w:val="001C4F0D"/>
    <w:rsid w:val="001C50E0"/>
    <w:rsid w:val="001C5268"/>
    <w:rsid w:val="001C56C5"/>
    <w:rsid w:val="001C5924"/>
    <w:rsid w:val="001C5AE9"/>
    <w:rsid w:val="001C5C44"/>
    <w:rsid w:val="001C5D2D"/>
    <w:rsid w:val="001C626F"/>
    <w:rsid w:val="001C66A7"/>
    <w:rsid w:val="001C6702"/>
    <w:rsid w:val="001C6CE1"/>
    <w:rsid w:val="001C7268"/>
    <w:rsid w:val="001C78FA"/>
    <w:rsid w:val="001C78FC"/>
    <w:rsid w:val="001D02C9"/>
    <w:rsid w:val="001D096F"/>
    <w:rsid w:val="001D0DD1"/>
    <w:rsid w:val="001D14EB"/>
    <w:rsid w:val="001D155F"/>
    <w:rsid w:val="001D252E"/>
    <w:rsid w:val="001D2A2B"/>
    <w:rsid w:val="001D3507"/>
    <w:rsid w:val="001D363E"/>
    <w:rsid w:val="001D3871"/>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943"/>
    <w:rsid w:val="001E4EB7"/>
    <w:rsid w:val="001E59F8"/>
    <w:rsid w:val="001E5DE6"/>
    <w:rsid w:val="001E5EF9"/>
    <w:rsid w:val="001E66DC"/>
    <w:rsid w:val="001E6C1E"/>
    <w:rsid w:val="001E6E2B"/>
    <w:rsid w:val="001E6F0D"/>
    <w:rsid w:val="001E7342"/>
    <w:rsid w:val="001E7352"/>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339F"/>
    <w:rsid w:val="001F380D"/>
    <w:rsid w:val="001F3C10"/>
    <w:rsid w:val="001F3FCA"/>
    <w:rsid w:val="001F47EF"/>
    <w:rsid w:val="001F4893"/>
    <w:rsid w:val="001F4C7D"/>
    <w:rsid w:val="001F4D40"/>
    <w:rsid w:val="001F6DC8"/>
    <w:rsid w:val="001F72BB"/>
    <w:rsid w:val="001F78B4"/>
    <w:rsid w:val="001F7C6D"/>
    <w:rsid w:val="001F7E03"/>
    <w:rsid w:val="002007F1"/>
    <w:rsid w:val="00201765"/>
    <w:rsid w:val="00201882"/>
    <w:rsid w:val="00201D35"/>
    <w:rsid w:val="00201F0D"/>
    <w:rsid w:val="0020210B"/>
    <w:rsid w:val="00202568"/>
    <w:rsid w:val="0020295E"/>
    <w:rsid w:val="00203036"/>
    <w:rsid w:val="002032C0"/>
    <w:rsid w:val="002035C7"/>
    <w:rsid w:val="0020379F"/>
    <w:rsid w:val="00203BDA"/>
    <w:rsid w:val="00203C89"/>
    <w:rsid w:val="00203D51"/>
    <w:rsid w:val="00203EC8"/>
    <w:rsid w:val="002043AC"/>
    <w:rsid w:val="00204A91"/>
    <w:rsid w:val="0020540C"/>
    <w:rsid w:val="0020655B"/>
    <w:rsid w:val="0020677C"/>
    <w:rsid w:val="00206BF3"/>
    <w:rsid w:val="00206CB7"/>
    <w:rsid w:val="00206D2C"/>
    <w:rsid w:val="00207136"/>
    <w:rsid w:val="002071BF"/>
    <w:rsid w:val="0020769D"/>
    <w:rsid w:val="002077D6"/>
    <w:rsid w:val="00207C49"/>
    <w:rsid w:val="00207CA3"/>
    <w:rsid w:val="00207CE3"/>
    <w:rsid w:val="00207EA1"/>
    <w:rsid w:val="00210C7F"/>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6A8"/>
    <w:rsid w:val="0021485E"/>
    <w:rsid w:val="00214C34"/>
    <w:rsid w:val="002151C8"/>
    <w:rsid w:val="00215686"/>
    <w:rsid w:val="002157BD"/>
    <w:rsid w:val="002157E3"/>
    <w:rsid w:val="00215C7C"/>
    <w:rsid w:val="00215FC7"/>
    <w:rsid w:val="00216096"/>
    <w:rsid w:val="00216687"/>
    <w:rsid w:val="0021696C"/>
    <w:rsid w:val="00216ADF"/>
    <w:rsid w:val="002179B9"/>
    <w:rsid w:val="002179E1"/>
    <w:rsid w:val="00217AE5"/>
    <w:rsid w:val="00217BD0"/>
    <w:rsid w:val="00220DAD"/>
    <w:rsid w:val="002210AD"/>
    <w:rsid w:val="002210E7"/>
    <w:rsid w:val="002214C5"/>
    <w:rsid w:val="00221BCD"/>
    <w:rsid w:val="00221D1E"/>
    <w:rsid w:val="00221F3B"/>
    <w:rsid w:val="00222222"/>
    <w:rsid w:val="00222488"/>
    <w:rsid w:val="00222AEC"/>
    <w:rsid w:val="00222B25"/>
    <w:rsid w:val="00222F65"/>
    <w:rsid w:val="002230CF"/>
    <w:rsid w:val="002238CC"/>
    <w:rsid w:val="00223D50"/>
    <w:rsid w:val="00224065"/>
    <w:rsid w:val="002242E8"/>
    <w:rsid w:val="002243D9"/>
    <w:rsid w:val="0022520A"/>
    <w:rsid w:val="00225551"/>
    <w:rsid w:val="002257F4"/>
    <w:rsid w:val="0022677A"/>
    <w:rsid w:val="00226865"/>
    <w:rsid w:val="00226BB0"/>
    <w:rsid w:val="0022758A"/>
    <w:rsid w:val="00227605"/>
    <w:rsid w:val="00227BB5"/>
    <w:rsid w:val="002302DB"/>
    <w:rsid w:val="00230EF1"/>
    <w:rsid w:val="0023129F"/>
    <w:rsid w:val="00231E3A"/>
    <w:rsid w:val="0023222B"/>
    <w:rsid w:val="002322EE"/>
    <w:rsid w:val="0023247D"/>
    <w:rsid w:val="00233835"/>
    <w:rsid w:val="002342DD"/>
    <w:rsid w:val="002344A0"/>
    <w:rsid w:val="00234ABA"/>
    <w:rsid w:val="00234B22"/>
    <w:rsid w:val="002352F4"/>
    <w:rsid w:val="00235544"/>
    <w:rsid w:val="00235763"/>
    <w:rsid w:val="002360D0"/>
    <w:rsid w:val="002361CA"/>
    <w:rsid w:val="0023652F"/>
    <w:rsid w:val="00236AA7"/>
    <w:rsid w:val="00236B8F"/>
    <w:rsid w:val="00236E84"/>
    <w:rsid w:val="002376AA"/>
    <w:rsid w:val="00240150"/>
    <w:rsid w:val="002403AB"/>
    <w:rsid w:val="00240E43"/>
    <w:rsid w:val="00240E56"/>
    <w:rsid w:val="00240F9D"/>
    <w:rsid w:val="002412BF"/>
    <w:rsid w:val="00241615"/>
    <w:rsid w:val="00241C61"/>
    <w:rsid w:val="00241EA1"/>
    <w:rsid w:val="002421B4"/>
    <w:rsid w:val="002427BF"/>
    <w:rsid w:val="00243F28"/>
    <w:rsid w:val="00243F52"/>
    <w:rsid w:val="00244A81"/>
    <w:rsid w:val="00244DD6"/>
    <w:rsid w:val="00244F9C"/>
    <w:rsid w:val="002457C9"/>
    <w:rsid w:val="00245F1A"/>
    <w:rsid w:val="00246A67"/>
    <w:rsid w:val="00246B47"/>
    <w:rsid w:val="00246EE6"/>
    <w:rsid w:val="0024711B"/>
    <w:rsid w:val="00247C8F"/>
    <w:rsid w:val="002503F2"/>
    <w:rsid w:val="002506CB"/>
    <w:rsid w:val="00250A1E"/>
    <w:rsid w:val="0025126E"/>
    <w:rsid w:val="0025177C"/>
    <w:rsid w:val="00251EA9"/>
    <w:rsid w:val="002521C5"/>
    <w:rsid w:val="002522BE"/>
    <w:rsid w:val="0025230A"/>
    <w:rsid w:val="0025249F"/>
    <w:rsid w:val="00252682"/>
    <w:rsid w:val="00252710"/>
    <w:rsid w:val="002530C7"/>
    <w:rsid w:val="0025337F"/>
    <w:rsid w:val="002534E6"/>
    <w:rsid w:val="0025351C"/>
    <w:rsid w:val="002548BD"/>
    <w:rsid w:val="00254C30"/>
    <w:rsid w:val="00254C8E"/>
    <w:rsid w:val="00254CB8"/>
    <w:rsid w:val="00254E33"/>
    <w:rsid w:val="002552C6"/>
    <w:rsid w:val="00256418"/>
    <w:rsid w:val="00256B58"/>
    <w:rsid w:val="002572EA"/>
    <w:rsid w:val="002573BB"/>
    <w:rsid w:val="0025780D"/>
    <w:rsid w:val="00257C26"/>
    <w:rsid w:val="002609BD"/>
    <w:rsid w:val="00260DC3"/>
    <w:rsid w:val="002617E4"/>
    <w:rsid w:val="00261918"/>
    <w:rsid w:val="00261FB3"/>
    <w:rsid w:val="002620CC"/>
    <w:rsid w:val="00262256"/>
    <w:rsid w:val="002624D4"/>
    <w:rsid w:val="002625DD"/>
    <w:rsid w:val="002628D7"/>
    <w:rsid w:val="00263019"/>
    <w:rsid w:val="00263209"/>
    <w:rsid w:val="00263ABD"/>
    <w:rsid w:val="00263CEB"/>
    <w:rsid w:val="0026455E"/>
    <w:rsid w:val="002648B0"/>
    <w:rsid w:val="00264B61"/>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414"/>
    <w:rsid w:val="00272A0E"/>
    <w:rsid w:val="00272A32"/>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6B9E"/>
    <w:rsid w:val="002775BB"/>
    <w:rsid w:val="0027769E"/>
    <w:rsid w:val="002779D0"/>
    <w:rsid w:val="00277F78"/>
    <w:rsid w:val="002802E9"/>
    <w:rsid w:val="002802F5"/>
    <w:rsid w:val="00280862"/>
    <w:rsid w:val="00280A75"/>
    <w:rsid w:val="00280BEA"/>
    <w:rsid w:val="00280C3C"/>
    <w:rsid w:val="00280D68"/>
    <w:rsid w:val="00281228"/>
    <w:rsid w:val="00281945"/>
    <w:rsid w:val="00281F30"/>
    <w:rsid w:val="00281FAD"/>
    <w:rsid w:val="00282534"/>
    <w:rsid w:val="00282907"/>
    <w:rsid w:val="002830CB"/>
    <w:rsid w:val="00283777"/>
    <w:rsid w:val="00283D10"/>
    <w:rsid w:val="00283D4A"/>
    <w:rsid w:val="00284134"/>
    <w:rsid w:val="00284950"/>
    <w:rsid w:val="00284BCE"/>
    <w:rsid w:val="00284D1E"/>
    <w:rsid w:val="00285282"/>
    <w:rsid w:val="00285284"/>
    <w:rsid w:val="00285510"/>
    <w:rsid w:val="00285FB5"/>
    <w:rsid w:val="0028661E"/>
    <w:rsid w:val="00286779"/>
    <w:rsid w:val="002871E0"/>
    <w:rsid w:val="00287506"/>
    <w:rsid w:val="00290D5F"/>
    <w:rsid w:val="00290D72"/>
    <w:rsid w:val="00290FFD"/>
    <w:rsid w:val="002911A8"/>
    <w:rsid w:val="002911B5"/>
    <w:rsid w:val="0029127D"/>
    <w:rsid w:val="002912F0"/>
    <w:rsid w:val="00291368"/>
    <w:rsid w:val="00291567"/>
    <w:rsid w:val="00291FA7"/>
    <w:rsid w:val="0029239F"/>
    <w:rsid w:val="00292A43"/>
    <w:rsid w:val="00292C9D"/>
    <w:rsid w:val="00292C9F"/>
    <w:rsid w:val="002938A8"/>
    <w:rsid w:val="00293F4E"/>
    <w:rsid w:val="00294A55"/>
    <w:rsid w:val="00295560"/>
    <w:rsid w:val="0029605A"/>
    <w:rsid w:val="00296077"/>
    <w:rsid w:val="0029622D"/>
    <w:rsid w:val="002964FF"/>
    <w:rsid w:val="00297314"/>
    <w:rsid w:val="002974BF"/>
    <w:rsid w:val="002978A5"/>
    <w:rsid w:val="00297D26"/>
    <w:rsid w:val="002A0255"/>
    <w:rsid w:val="002A04D2"/>
    <w:rsid w:val="002A0E29"/>
    <w:rsid w:val="002A1BF8"/>
    <w:rsid w:val="002A1CAD"/>
    <w:rsid w:val="002A2187"/>
    <w:rsid w:val="002A22A1"/>
    <w:rsid w:val="002A2461"/>
    <w:rsid w:val="002A2B97"/>
    <w:rsid w:val="002A370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515"/>
    <w:rsid w:val="002B07FC"/>
    <w:rsid w:val="002B10F5"/>
    <w:rsid w:val="002B1316"/>
    <w:rsid w:val="002B1B76"/>
    <w:rsid w:val="002B22D7"/>
    <w:rsid w:val="002B2F28"/>
    <w:rsid w:val="002B370D"/>
    <w:rsid w:val="002B3BC2"/>
    <w:rsid w:val="002B40B9"/>
    <w:rsid w:val="002B4AC8"/>
    <w:rsid w:val="002B4D65"/>
    <w:rsid w:val="002B5488"/>
    <w:rsid w:val="002B5965"/>
    <w:rsid w:val="002B5BD6"/>
    <w:rsid w:val="002B605A"/>
    <w:rsid w:val="002B6928"/>
    <w:rsid w:val="002B6B19"/>
    <w:rsid w:val="002B7006"/>
    <w:rsid w:val="002B72A6"/>
    <w:rsid w:val="002B72C2"/>
    <w:rsid w:val="002B7860"/>
    <w:rsid w:val="002B7D11"/>
    <w:rsid w:val="002C061B"/>
    <w:rsid w:val="002C09D3"/>
    <w:rsid w:val="002C1254"/>
    <w:rsid w:val="002C1378"/>
    <w:rsid w:val="002C1B51"/>
    <w:rsid w:val="002C1FF8"/>
    <w:rsid w:val="002C22B6"/>
    <w:rsid w:val="002C247F"/>
    <w:rsid w:val="002C2645"/>
    <w:rsid w:val="002C2B51"/>
    <w:rsid w:val="002C2D40"/>
    <w:rsid w:val="002C362D"/>
    <w:rsid w:val="002C3953"/>
    <w:rsid w:val="002C3DC8"/>
    <w:rsid w:val="002C3E42"/>
    <w:rsid w:val="002C4455"/>
    <w:rsid w:val="002C5901"/>
    <w:rsid w:val="002C5BBA"/>
    <w:rsid w:val="002C5D62"/>
    <w:rsid w:val="002C5DD5"/>
    <w:rsid w:val="002C60D0"/>
    <w:rsid w:val="002C6318"/>
    <w:rsid w:val="002C6675"/>
    <w:rsid w:val="002C7649"/>
    <w:rsid w:val="002C7658"/>
    <w:rsid w:val="002C774A"/>
    <w:rsid w:val="002C78F7"/>
    <w:rsid w:val="002D06D6"/>
    <w:rsid w:val="002D078F"/>
    <w:rsid w:val="002D0F6C"/>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5195"/>
    <w:rsid w:val="002D6616"/>
    <w:rsid w:val="002D6779"/>
    <w:rsid w:val="002D67F3"/>
    <w:rsid w:val="002D6BB6"/>
    <w:rsid w:val="002D7187"/>
    <w:rsid w:val="002D7216"/>
    <w:rsid w:val="002D727A"/>
    <w:rsid w:val="002D72CC"/>
    <w:rsid w:val="002D76B6"/>
    <w:rsid w:val="002D7FA7"/>
    <w:rsid w:val="002E03B7"/>
    <w:rsid w:val="002E093C"/>
    <w:rsid w:val="002E1B11"/>
    <w:rsid w:val="002E1E7F"/>
    <w:rsid w:val="002E2967"/>
    <w:rsid w:val="002E31F2"/>
    <w:rsid w:val="002E4127"/>
    <w:rsid w:val="002E4AB7"/>
    <w:rsid w:val="002E4D1F"/>
    <w:rsid w:val="002E508A"/>
    <w:rsid w:val="002E5175"/>
    <w:rsid w:val="002E56EC"/>
    <w:rsid w:val="002E5874"/>
    <w:rsid w:val="002E5A80"/>
    <w:rsid w:val="002E5DDA"/>
    <w:rsid w:val="002E5DE9"/>
    <w:rsid w:val="002E5EB7"/>
    <w:rsid w:val="002E5F2A"/>
    <w:rsid w:val="002E657A"/>
    <w:rsid w:val="002E6F39"/>
    <w:rsid w:val="002E74DD"/>
    <w:rsid w:val="002E7578"/>
    <w:rsid w:val="002E76E2"/>
    <w:rsid w:val="002E78FC"/>
    <w:rsid w:val="002E79BB"/>
    <w:rsid w:val="002E79C0"/>
    <w:rsid w:val="002F052A"/>
    <w:rsid w:val="002F1025"/>
    <w:rsid w:val="002F1637"/>
    <w:rsid w:val="002F1DC3"/>
    <w:rsid w:val="002F214C"/>
    <w:rsid w:val="002F22CC"/>
    <w:rsid w:val="002F283B"/>
    <w:rsid w:val="002F3228"/>
    <w:rsid w:val="002F32FB"/>
    <w:rsid w:val="002F346E"/>
    <w:rsid w:val="002F3A8B"/>
    <w:rsid w:val="002F3E34"/>
    <w:rsid w:val="002F4476"/>
    <w:rsid w:val="002F44A5"/>
    <w:rsid w:val="002F4645"/>
    <w:rsid w:val="002F48D6"/>
    <w:rsid w:val="002F4C35"/>
    <w:rsid w:val="002F4C5D"/>
    <w:rsid w:val="002F4CC1"/>
    <w:rsid w:val="002F5473"/>
    <w:rsid w:val="002F5E02"/>
    <w:rsid w:val="002F5E47"/>
    <w:rsid w:val="002F5FED"/>
    <w:rsid w:val="002F6278"/>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809"/>
    <w:rsid w:val="00301957"/>
    <w:rsid w:val="00301CBD"/>
    <w:rsid w:val="00302017"/>
    <w:rsid w:val="00302AA8"/>
    <w:rsid w:val="00303392"/>
    <w:rsid w:val="0030347D"/>
    <w:rsid w:val="00303517"/>
    <w:rsid w:val="00303780"/>
    <w:rsid w:val="003039E6"/>
    <w:rsid w:val="00303C80"/>
    <w:rsid w:val="003048F3"/>
    <w:rsid w:val="00304D2C"/>
    <w:rsid w:val="00304E2C"/>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203F"/>
    <w:rsid w:val="00312B88"/>
    <w:rsid w:val="00312DA6"/>
    <w:rsid w:val="003131B0"/>
    <w:rsid w:val="003137DA"/>
    <w:rsid w:val="00313C40"/>
    <w:rsid w:val="00313D42"/>
    <w:rsid w:val="00314056"/>
    <w:rsid w:val="00314163"/>
    <w:rsid w:val="00314888"/>
    <w:rsid w:val="00315119"/>
    <w:rsid w:val="00315205"/>
    <w:rsid w:val="003154CD"/>
    <w:rsid w:val="00315D43"/>
    <w:rsid w:val="00315EB0"/>
    <w:rsid w:val="00316082"/>
    <w:rsid w:val="00316464"/>
    <w:rsid w:val="00316AC6"/>
    <w:rsid w:val="003178FD"/>
    <w:rsid w:val="00317AF2"/>
    <w:rsid w:val="00317DEF"/>
    <w:rsid w:val="00317FA5"/>
    <w:rsid w:val="003209F9"/>
    <w:rsid w:val="00320CAE"/>
    <w:rsid w:val="00320DEB"/>
    <w:rsid w:val="003214E5"/>
    <w:rsid w:val="003220D6"/>
    <w:rsid w:val="003221F2"/>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8DA"/>
    <w:rsid w:val="00325E81"/>
    <w:rsid w:val="0032602D"/>
    <w:rsid w:val="0032605E"/>
    <w:rsid w:val="003261E7"/>
    <w:rsid w:val="003265F7"/>
    <w:rsid w:val="003266C9"/>
    <w:rsid w:val="00326C87"/>
    <w:rsid w:val="00326D1B"/>
    <w:rsid w:val="00326F69"/>
    <w:rsid w:val="00327290"/>
    <w:rsid w:val="003278A6"/>
    <w:rsid w:val="003302F1"/>
    <w:rsid w:val="0033052F"/>
    <w:rsid w:val="003306D0"/>
    <w:rsid w:val="0033077D"/>
    <w:rsid w:val="00330F36"/>
    <w:rsid w:val="003316B7"/>
    <w:rsid w:val="003324D7"/>
    <w:rsid w:val="0033283A"/>
    <w:rsid w:val="00332DB3"/>
    <w:rsid w:val="0033414E"/>
    <w:rsid w:val="00334162"/>
    <w:rsid w:val="00335983"/>
    <w:rsid w:val="003359D0"/>
    <w:rsid w:val="00335C31"/>
    <w:rsid w:val="00335C34"/>
    <w:rsid w:val="00335D07"/>
    <w:rsid w:val="00335D9C"/>
    <w:rsid w:val="00335FD9"/>
    <w:rsid w:val="003360A9"/>
    <w:rsid w:val="003364B0"/>
    <w:rsid w:val="00336758"/>
    <w:rsid w:val="00336A20"/>
    <w:rsid w:val="00336DF9"/>
    <w:rsid w:val="00337385"/>
    <w:rsid w:val="0033752C"/>
    <w:rsid w:val="0033790D"/>
    <w:rsid w:val="003401FD"/>
    <w:rsid w:val="0034028C"/>
    <w:rsid w:val="00340AFD"/>
    <w:rsid w:val="00341238"/>
    <w:rsid w:val="00341265"/>
    <w:rsid w:val="00341547"/>
    <w:rsid w:val="003417BB"/>
    <w:rsid w:val="003417BC"/>
    <w:rsid w:val="003420FF"/>
    <w:rsid w:val="00342200"/>
    <w:rsid w:val="0034291E"/>
    <w:rsid w:val="00342C19"/>
    <w:rsid w:val="00343224"/>
    <w:rsid w:val="0034335B"/>
    <w:rsid w:val="003435C8"/>
    <w:rsid w:val="0034360B"/>
    <w:rsid w:val="00343F46"/>
    <w:rsid w:val="0034429B"/>
    <w:rsid w:val="00344E46"/>
    <w:rsid w:val="00344ECB"/>
    <w:rsid w:val="00345288"/>
    <w:rsid w:val="003459C1"/>
    <w:rsid w:val="003459E3"/>
    <w:rsid w:val="00345B00"/>
    <w:rsid w:val="00345EBD"/>
    <w:rsid w:val="00345F9F"/>
    <w:rsid w:val="0034602B"/>
    <w:rsid w:val="003461B2"/>
    <w:rsid w:val="0034651D"/>
    <w:rsid w:val="003468F6"/>
    <w:rsid w:val="00346C9B"/>
    <w:rsid w:val="00346CFA"/>
    <w:rsid w:val="00347080"/>
    <w:rsid w:val="00347253"/>
    <w:rsid w:val="003473DD"/>
    <w:rsid w:val="003476D4"/>
    <w:rsid w:val="00347B40"/>
    <w:rsid w:val="00350628"/>
    <w:rsid w:val="00350BB9"/>
    <w:rsid w:val="0035104A"/>
    <w:rsid w:val="00351265"/>
    <w:rsid w:val="0035183E"/>
    <w:rsid w:val="00351B3E"/>
    <w:rsid w:val="00351BC6"/>
    <w:rsid w:val="00351DD3"/>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EC8"/>
    <w:rsid w:val="00360F55"/>
    <w:rsid w:val="003611D5"/>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98E"/>
    <w:rsid w:val="00366A97"/>
    <w:rsid w:val="00366FFB"/>
    <w:rsid w:val="003671B4"/>
    <w:rsid w:val="00367E11"/>
    <w:rsid w:val="00370D82"/>
    <w:rsid w:val="0037140F"/>
    <w:rsid w:val="00371704"/>
    <w:rsid w:val="003727D1"/>
    <w:rsid w:val="00372BF3"/>
    <w:rsid w:val="00372FBE"/>
    <w:rsid w:val="003731FE"/>
    <w:rsid w:val="003735F6"/>
    <w:rsid w:val="0037372A"/>
    <w:rsid w:val="0037397C"/>
    <w:rsid w:val="00373EE7"/>
    <w:rsid w:val="00373EFB"/>
    <w:rsid w:val="0037540A"/>
    <w:rsid w:val="003757DC"/>
    <w:rsid w:val="00375F0A"/>
    <w:rsid w:val="00376342"/>
    <w:rsid w:val="003763B9"/>
    <w:rsid w:val="003767FE"/>
    <w:rsid w:val="00376AD4"/>
    <w:rsid w:val="0037711F"/>
    <w:rsid w:val="003771A5"/>
    <w:rsid w:val="00377578"/>
    <w:rsid w:val="00377BD6"/>
    <w:rsid w:val="00377CD0"/>
    <w:rsid w:val="00377CDF"/>
    <w:rsid w:val="0038022A"/>
    <w:rsid w:val="0038069C"/>
    <w:rsid w:val="00380C00"/>
    <w:rsid w:val="00380C4C"/>
    <w:rsid w:val="00380F35"/>
    <w:rsid w:val="0038119D"/>
    <w:rsid w:val="003817C3"/>
    <w:rsid w:val="00381F69"/>
    <w:rsid w:val="00382699"/>
    <w:rsid w:val="00382A96"/>
    <w:rsid w:val="00382EBB"/>
    <w:rsid w:val="003835FA"/>
    <w:rsid w:val="00384CFE"/>
    <w:rsid w:val="00384F95"/>
    <w:rsid w:val="003860D2"/>
    <w:rsid w:val="00386944"/>
    <w:rsid w:val="00386AC7"/>
    <w:rsid w:val="00386C50"/>
    <w:rsid w:val="00386D1C"/>
    <w:rsid w:val="00386F02"/>
    <w:rsid w:val="003870EF"/>
    <w:rsid w:val="003871B2"/>
    <w:rsid w:val="0038772F"/>
    <w:rsid w:val="003877CD"/>
    <w:rsid w:val="003905B2"/>
    <w:rsid w:val="003906A2"/>
    <w:rsid w:val="00390B19"/>
    <w:rsid w:val="00390C9F"/>
    <w:rsid w:val="003912EF"/>
    <w:rsid w:val="003917D2"/>
    <w:rsid w:val="003919B8"/>
    <w:rsid w:val="00391D58"/>
    <w:rsid w:val="00392313"/>
    <w:rsid w:val="00392CF5"/>
    <w:rsid w:val="00393348"/>
    <w:rsid w:val="00393435"/>
    <w:rsid w:val="003934C5"/>
    <w:rsid w:val="00393815"/>
    <w:rsid w:val="00393B8E"/>
    <w:rsid w:val="00393C4A"/>
    <w:rsid w:val="003940C5"/>
    <w:rsid w:val="00394F67"/>
    <w:rsid w:val="0039511F"/>
    <w:rsid w:val="0039517A"/>
    <w:rsid w:val="0039529D"/>
    <w:rsid w:val="00395308"/>
    <w:rsid w:val="00395898"/>
    <w:rsid w:val="0039597E"/>
    <w:rsid w:val="003959CC"/>
    <w:rsid w:val="00395D00"/>
    <w:rsid w:val="00395EE4"/>
    <w:rsid w:val="0039696C"/>
    <w:rsid w:val="00396C26"/>
    <w:rsid w:val="00396C59"/>
    <w:rsid w:val="00397030"/>
    <w:rsid w:val="00397355"/>
    <w:rsid w:val="003976EC"/>
    <w:rsid w:val="0039790C"/>
    <w:rsid w:val="00397A79"/>
    <w:rsid w:val="003A0397"/>
    <w:rsid w:val="003A0B7F"/>
    <w:rsid w:val="003A0FC4"/>
    <w:rsid w:val="003A19F3"/>
    <w:rsid w:val="003A1BD2"/>
    <w:rsid w:val="003A1C22"/>
    <w:rsid w:val="003A1DA5"/>
    <w:rsid w:val="003A2B9E"/>
    <w:rsid w:val="003A2DF1"/>
    <w:rsid w:val="003A375E"/>
    <w:rsid w:val="003A3E6F"/>
    <w:rsid w:val="003A3F04"/>
    <w:rsid w:val="003A402D"/>
    <w:rsid w:val="003A41AA"/>
    <w:rsid w:val="003A4877"/>
    <w:rsid w:val="003A4BF0"/>
    <w:rsid w:val="003A5013"/>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4FB"/>
    <w:rsid w:val="003B0679"/>
    <w:rsid w:val="003B0DA3"/>
    <w:rsid w:val="003B1097"/>
    <w:rsid w:val="003B1813"/>
    <w:rsid w:val="003B1D53"/>
    <w:rsid w:val="003B20B5"/>
    <w:rsid w:val="003B2535"/>
    <w:rsid w:val="003B2F65"/>
    <w:rsid w:val="003B313C"/>
    <w:rsid w:val="003B3977"/>
    <w:rsid w:val="003B3E2A"/>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D78"/>
    <w:rsid w:val="003C6FA5"/>
    <w:rsid w:val="003C6FA9"/>
    <w:rsid w:val="003C7ED7"/>
    <w:rsid w:val="003C7FAD"/>
    <w:rsid w:val="003D0099"/>
    <w:rsid w:val="003D01FD"/>
    <w:rsid w:val="003D0362"/>
    <w:rsid w:val="003D049C"/>
    <w:rsid w:val="003D0A0C"/>
    <w:rsid w:val="003D0BCB"/>
    <w:rsid w:val="003D17E0"/>
    <w:rsid w:val="003D19EF"/>
    <w:rsid w:val="003D1AC5"/>
    <w:rsid w:val="003D2438"/>
    <w:rsid w:val="003D2926"/>
    <w:rsid w:val="003D3672"/>
    <w:rsid w:val="003D3B4F"/>
    <w:rsid w:val="003D45F8"/>
    <w:rsid w:val="003D485D"/>
    <w:rsid w:val="003D4FF1"/>
    <w:rsid w:val="003D5B2D"/>
    <w:rsid w:val="003D6081"/>
    <w:rsid w:val="003D62C0"/>
    <w:rsid w:val="003D6E9F"/>
    <w:rsid w:val="003D7850"/>
    <w:rsid w:val="003E029D"/>
    <w:rsid w:val="003E0DDD"/>
    <w:rsid w:val="003E12BA"/>
    <w:rsid w:val="003E138E"/>
    <w:rsid w:val="003E1398"/>
    <w:rsid w:val="003E13B0"/>
    <w:rsid w:val="003E16A6"/>
    <w:rsid w:val="003E16E0"/>
    <w:rsid w:val="003E1BCD"/>
    <w:rsid w:val="003E2551"/>
    <w:rsid w:val="003E28BF"/>
    <w:rsid w:val="003E2CCC"/>
    <w:rsid w:val="003E2FAC"/>
    <w:rsid w:val="003E304E"/>
    <w:rsid w:val="003E334A"/>
    <w:rsid w:val="003E3AF3"/>
    <w:rsid w:val="003E3D15"/>
    <w:rsid w:val="003E41E1"/>
    <w:rsid w:val="003E466A"/>
    <w:rsid w:val="003E534C"/>
    <w:rsid w:val="003E5948"/>
    <w:rsid w:val="003E5A23"/>
    <w:rsid w:val="003E5D89"/>
    <w:rsid w:val="003E5FF7"/>
    <w:rsid w:val="003E60B5"/>
    <w:rsid w:val="003E63FD"/>
    <w:rsid w:val="003E6457"/>
    <w:rsid w:val="003E650F"/>
    <w:rsid w:val="003E65DD"/>
    <w:rsid w:val="003E6676"/>
    <w:rsid w:val="003E6927"/>
    <w:rsid w:val="003E7024"/>
    <w:rsid w:val="003E79F0"/>
    <w:rsid w:val="003E79FA"/>
    <w:rsid w:val="003E7FF4"/>
    <w:rsid w:val="003F00EA"/>
    <w:rsid w:val="003F0143"/>
    <w:rsid w:val="003F0189"/>
    <w:rsid w:val="003F01D8"/>
    <w:rsid w:val="003F07B1"/>
    <w:rsid w:val="003F0C85"/>
    <w:rsid w:val="003F1327"/>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C75"/>
    <w:rsid w:val="003F56D4"/>
    <w:rsid w:val="003F5A2F"/>
    <w:rsid w:val="003F5B55"/>
    <w:rsid w:val="003F5EF1"/>
    <w:rsid w:val="003F6C92"/>
    <w:rsid w:val="003F6CB2"/>
    <w:rsid w:val="003F6ED2"/>
    <w:rsid w:val="003F7504"/>
    <w:rsid w:val="003F7812"/>
    <w:rsid w:val="003F799F"/>
    <w:rsid w:val="003F7C3A"/>
    <w:rsid w:val="004006C6"/>
    <w:rsid w:val="00400744"/>
    <w:rsid w:val="00400C31"/>
    <w:rsid w:val="00401982"/>
    <w:rsid w:val="00401D6C"/>
    <w:rsid w:val="00401F5D"/>
    <w:rsid w:val="00402289"/>
    <w:rsid w:val="00402645"/>
    <w:rsid w:val="00402B14"/>
    <w:rsid w:val="00402B3D"/>
    <w:rsid w:val="00402F8B"/>
    <w:rsid w:val="0040337A"/>
    <w:rsid w:val="0040381F"/>
    <w:rsid w:val="00404D63"/>
    <w:rsid w:val="00405E3B"/>
    <w:rsid w:val="00406311"/>
    <w:rsid w:val="00406A66"/>
    <w:rsid w:val="00406C82"/>
    <w:rsid w:val="0040734D"/>
    <w:rsid w:val="004074AB"/>
    <w:rsid w:val="00407503"/>
    <w:rsid w:val="00407B38"/>
    <w:rsid w:val="00407BB8"/>
    <w:rsid w:val="00407F26"/>
    <w:rsid w:val="004108B6"/>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BEE"/>
    <w:rsid w:val="00413C42"/>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3AC"/>
    <w:rsid w:val="004209B9"/>
    <w:rsid w:val="00420BAA"/>
    <w:rsid w:val="00421071"/>
    <w:rsid w:val="00421334"/>
    <w:rsid w:val="004213CE"/>
    <w:rsid w:val="004215BC"/>
    <w:rsid w:val="0042161F"/>
    <w:rsid w:val="00421A39"/>
    <w:rsid w:val="00421F83"/>
    <w:rsid w:val="0042204D"/>
    <w:rsid w:val="00422104"/>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EB"/>
    <w:rsid w:val="00426D6C"/>
    <w:rsid w:val="0042745D"/>
    <w:rsid w:val="00427AEF"/>
    <w:rsid w:val="00427CF2"/>
    <w:rsid w:val="004300E5"/>
    <w:rsid w:val="00430AA6"/>
    <w:rsid w:val="00430AA9"/>
    <w:rsid w:val="00430C98"/>
    <w:rsid w:val="0043144D"/>
    <w:rsid w:val="00431CAB"/>
    <w:rsid w:val="00431D36"/>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6F5"/>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400"/>
    <w:rsid w:val="00442C2B"/>
    <w:rsid w:val="00443372"/>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D"/>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837"/>
    <w:rsid w:val="004569A3"/>
    <w:rsid w:val="00456E53"/>
    <w:rsid w:val="00456F61"/>
    <w:rsid w:val="00457080"/>
    <w:rsid w:val="00457A4F"/>
    <w:rsid w:val="00457C8B"/>
    <w:rsid w:val="004602B6"/>
    <w:rsid w:val="004608A8"/>
    <w:rsid w:val="004608D3"/>
    <w:rsid w:val="004611C9"/>
    <w:rsid w:val="00461607"/>
    <w:rsid w:val="00461668"/>
    <w:rsid w:val="004628E5"/>
    <w:rsid w:val="00462BCB"/>
    <w:rsid w:val="004630AB"/>
    <w:rsid w:val="00463415"/>
    <w:rsid w:val="004636DE"/>
    <w:rsid w:val="00463A16"/>
    <w:rsid w:val="00463AF1"/>
    <w:rsid w:val="004646C3"/>
    <w:rsid w:val="004646F9"/>
    <w:rsid w:val="0046483D"/>
    <w:rsid w:val="00464A10"/>
    <w:rsid w:val="00464AA4"/>
    <w:rsid w:val="00464C7A"/>
    <w:rsid w:val="00465A22"/>
    <w:rsid w:val="00465E8A"/>
    <w:rsid w:val="00466457"/>
    <w:rsid w:val="00466513"/>
    <w:rsid w:val="00466693"/>
    <w:rsid w:val="00466AF8"/>
    <w:rsid w:val="00466C97"/>
    <w:rsid w:val="0046700B"/>
    <w:rsid w:val="004672B8"/>
    <w:rsid w:val="0047004B"/>
    <w:rsid w:val="004701D3"/>
    <w:rsid w:val="004708A6"/>
    <w:rsid w:val="00470954"/>
    <w:rsid w:val="004709B8"/>
    <w:rsid w:val="00471059"/>
    <w:rsid w:val="004711A1"/>
    <w:rsid w:val="004714A9"/>
    <w:rsid w:val="00471C50"/>
    <w:rsid w:val="0047237D"/>
    <w:rsid w:val="0047247E"/>
    <w:rsid w:val="004724C4"/>
    <w:rsid w:val="00473B1A"/>
    <w:rsid w:val="00473E38"/>
    <w:rsid w:val="00474346"/>
    <w:rsid w:val="004743EB"/>
    <w:rsid w:val="00474956"/>
    <w:rsid w:val="00474D87"/>
    <w:rsid w:val="00474EFC"/>
    <w:rsid w:val="004750CE"/>
    <w:rsid w:val="0047527B"/>
    <w:rsid w:val="00475349"/>
    <w:rsid w:val="00475B73"/>
    <w:rsid w:val="0047631E"/>
    <w:rsid w:val="00477091"/>
    <w:rsid w:val="004771D3"/>
    <w:rsid w:val="004776D9"/>
    <w:rsid w:val="004778A2"/>
    <w:rsid w:val="004779CD"/>
    <w:rsid w:val="00477BF1"/>
    <w:rsid w:val="0048028B"/>
    <w:rsid w:val="004805AD"/>
    <w:rsid w:val="00480BFA"/>
    <w:rsid w:val="0048152B"/>
    <w:rsid w:val="0048183C"/>
    <w:rsid w:val="00481BBD"/>
    <w:rsid w:val="00481BE2"/>
    <w:rsid w:val="00481FF0"/>
    <w:rsid w:val="00482328"/>
    <w:rsid w:val="004826D8"/>
    <w:rsid w:val="00482838"/>
    <w:rsid w:val="00482AA0"/>
    <w:rsid w:val="00483752"/>
    <w:rsid w:val="004837A8"/>
    <w:rsid w:val="00483CBD"/>
    <w:rsid w:val="00483EF5"/>
    <w:rsid w:val="00484197"/>
    <w:rsid w:val="00484F97"/>
    <w:rsid w:val="0048518C"/>
    <w:rsid w:val="004856A0"/>
    <w:rsid w:val="00485F31"/>
    <w:rsid w:val="0048617C"/>
    <w:rsid w:val="0048662E"/>
    <w:rsid w:val="004866B4"/>
    <w:rsid w:val="00486923"/>
    <w:rsid w:val="00487013"/>
    <w:rsid w:val="0048734E"/>
    <w:rsid w:val="00487F7C"/>
    <w:rsid w:val="004900BE"/>
    <w:rsid w:val="0049030B"/>
    <w:rsid w:val="00490991"/>
    <w:rsid w:val="00490C33"/>
    <w:rsid w:val="00490E27"/>
    <w:rsid w:val="00490E64"/>
    <w:rsid w:val="00491267"/>
    <w:rsid w:val="004913E5"/>
    <w:rsid w:val="004915D5"/>
    <w:rsid w:val="00491ADE"/>
    <w:rsid w:val="00491D73"/>
    <w:rsid w:val="00491DB7"/>
    <w:rsid w:val="00492649"/>
    <w:rsid w:val="004927F0"/>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5D24"/>
    <w:rsid w:val="00496313"/>
    <w:rsid w:val="004968B7"/>
    <w:rsid w:val="004969CE"/>
    <w:rsid w:val="0049735A"/>
    <w:rsid w:val="0049759D"/>
    <w:rsid w:val="004975C5"/>
    <w:rsid w:val="0049776D"/>
    <w:rsid w:val="004A0321"/>
    <w:rsid w:val="004A150D"/>
    <w:rsid w:val="004A1629"/>
    <w:rsid w:val="004A167D"/>
    <w:rsid w:val="004A2386"/>
    <w:rsid w:val="004A24EF"/>
    <w:rsid w:val="004A2514"/>
    <w:rsid w:val="004A2673"/>
    <w:rsid w:val="004A2CA4"/>
    <w:rsid w:val="004A2DD9"/>
    <w:rsid w:val="004A37D5"/>
    <w:rsid w:val="004A3809"/>
    <w:rsid w:val="004A3C1A"/>
    <w:rsid w:val="004A3E5D"/>
    <w:rsid w:val="004A3FF5"/>
    <w:rsid w:val="004A4928"/>
    <w:rsid w:val="004A4E75"/>
    <w:rsid w:val="004A5232"/>
    <w:rsid w:val="004A52E9"/>
    <w:rsid w:val="004A5363"/>
    <w:rsid w:val="004A5471"/>
    <w:rsid w:val="004A65AC"/>
    <w:rsid w:val="004A65AF"/>
    <w:rsid w:val="004A6EEF"/>
    <w:rsid w:val="004A736A"/>
    <w:rsid w:val="004B02B0"/>
    <w:rsid w:val="004B1168"/>
    <w:rsid w:val="004B13FE"/>
    <w:rsid w:val="004B1441"/>
    <w:rsid w:val="004B1FE6"/>
    <w:rsid w:val="004B21BC"/>
    <w:rsid w:val="004B2409"/>
    <w:rsid w:val="004B296B"/>
    <w:rsid w:val="004B3124"/>
    <w:rsid w:val="004B31D0"/>
    <w:rsid w:val="004B35BB"/>
    <w:rsid w:val="004B3743"/>
    <w:rsid w:val="004B4069"/>
    <w:rsid w:val="004B41A9"/>
    <w:rsid w:val="004B49D4"/>
    <w:rsid w:val="004B4D09"/>
    <w:rsid w:val="004B4EF5"/>
    <w:rsid w:val="004B5D95"/>
    <w:rsid w:val="004B5F5F"/>
    <w:rsid w:val="004B6632"/>
    <w:rsid w:val="004B7CBD"/>
    <w:rsid w:val="004C002F"/>
    <w:rsid w:val="004C0101"/>
    <w:rsid w:val="004C015A"/>
    <w:rsid w:val="004C036D"/>
    <w:rsid w:val="004C066C"/>
    <w:rsid w:val="004C0A9B"/>
    <w:rsid w:val="004C0CB3"/>
    <w:rsid w:val="004C1A60"/>
    <w:rsid w:val="004C2E05"/>
    <w:rsid w:val="004C31F3"/>
    <w:rsid w:val="004C32DD"/>
    <w:rsid w:val="004C32EB"/>
    <w:rsid w:val="004C40CC"/>
    <w:rsid w:val="004C42E2"/>
    <w:rsid w:val="004C4BC7"/>
    <w:rsid w:val="004C4C0B"/>
    <w:rsid w:val="004C4CAD"/>
    <w:rsid w:val="004C4EA2"/>
    <w:rsid w:val="004C55A1"/>
    <w:rsid w:val="004C6145"/>
    <w:rsid w:val="004C61B7"/>
    <w:rsid w:val="004C6243"/>
    <w:rsid w:val="004C6324"/>
    <w:rsid w:val="004C69F7"/>
    <w:rsid w:val="004C6D16"/>
    <w:rsid w:val="004C7062"/>
    <w:rsid w:val="004D0574"/>
    <w:rsid w:val="004D0831"/>
    <w:rsid w:val="004D0F8D"/>
    <w:rsid w:val="004D10F7"/>
    <w:rsid w:val="004D1143"/>
    <w:rsid w:val="004D13B1"/>
    <w:rsid w:val="004D1D7A"/>
    <w:rsid w:val="004D1DB0"/>
    <w:rsid w:val="004D23F8"/>
    <w:rsid w:val="004D26E0"/>
    <w:rsid w:val="004D282B"/>
    <w:rsid w:val="004D2E9E"/>
    <w:rsid w:val="004D370E"/>
    <w:rsid w:val="004D3951"/>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FB"/>
    <w:rsid w:val="004D76B4"/>
    <w:rsid w:val="004D7B0D"/>
    <w:rsid w:val="004D7BDB"/>
    <w:rsid w:val="004D7C70"/>
    <w:rsid w:val="004E0261"/>
    <w:rsid w:val="004E0C3A"/>
    <w:rsid w:val="004E0F7F"/>
    <w:rsid w:val="004E0FBE"/>
    <w:rsid w:val="004E0FF1"/>
    <w:rsid w:val="004E1250"/>
    <w:rsid w:val="004E13D6"/>
    <w:rsid w:val="004E1497"/>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851"/>
    <w:rsid w:val="004E6072"/>
    <w:rsid w:val="004E60A9"/>
    <w:rsid w:val="004E6648"/>
    <w:rsid w:val="004E6B86"/>
    <w:rsid w:val="004E6C49"/>
    <w:rsid w:val="004E7364"/>
    <w:rsid w:val="004E7A5B"/>
    <w:rsid w:val="004E7B7C"/>
    <w:rsid w:val="004E7BF4"/>
    <w:rsid w:val="004E7C78"/>
    <w:rsid w:val="004E7CFE"/>
    <w:rsid w:val="004E7D08"/>
    <w:rsid w:val="004E7D8A"/>
    <w:rsid w:val="004F0889"/>
    <w:rsid w:val="004F0B10"/>
    <w:rsid w:val="004F14D0"/>
    <w:rsid w:val="004F1797"/>
    <w:rsid w:val="004F1BD0"/>
    <w:rsid w:val="004F25F4"/>
    <w:rsid w:val="004F2A7A"/>
    <w:rsid w:val="004F2D03"/>
    <w:rsid w:val="004F3085"/>
    <w:rsid w:val="004F3CF7"/>
    <w:rsid w:val="004F3DA4"/>
    <w:rsid w:val="004F45ED"/>
    <w:rsid w:val="004F49E8"/>
    <w:rsid w:val="004F4C2A"/>
    <w:rsid w:val="004F592B"/>
    <w:rsid w:val="004F5A7A"/>
    <w:rsid w:val="004F6759"/>
    <w:rsid w:val="004F6B2E"/>
    <w:rsid w:val="004F6C2A"/>
    <w:rsid w:val="004F71DD"/>
    <w:rsid w:val="004F7427"/>
    <w:rsid w:val="004F74FA"/>
    <w:rsid w:val="004F753A"/>
    <w:rsid w:val="004F7787"/>
    <w:rsid w:val="004F7E8E"/>
    <w:rsid w:val="00500C86"/>
    <w:rsid w:val="00501038"/>
    <w:rsid w:val="00501596"/>
    <w:rsid w:val="005015CF"/>
    <w:rsid w:val="00501ACD"/>
    <w:rsid w:val="0050274C"/>
    <w:rsid w:val="00502B94"/>
    <w:rsid w:val="00502CFE"/>
    <w:rsid w:val="005030D4"/>
    <w:rsid w:val="0050311E"/>
    <w:rsid w:val="00503AE2"/>
    <w:rsid w:val="00503D93"/>
    <w:rsid w:val="00504754"/>
    <w:rsid w:val="00504C43"/>
    <w:rsid w:val="00505155"/>
    <w:rsid w:val="00505F87"/>
    <w:rsid w:val="005067E9"/>
    <w:rsid w:val="00506F90"/>
    <w:rsid w:val="00507252"/>
    <w:rsid w:val="005076E8"/>
    <w:rsid w:val="0050779B"/>
    <w:rsid w:val="005078E0"/>
    <w:rsid w:val="005079D8"/>
    <w:rsid w:val="00507E8E"/>
    <w:rsid w:val="0051003E"/>
    <w:rsid w:val="005101F5"/>
    <w:rsid w:val="005102F0"/>
    <w:rsid w:val="00510426"/>
    <w:rsid w:val="00510CE1"/>
    <w:rsid w:val="00511013"/>
    <w:rsid w:val="00511319"/>
    <w:rsid w:val="00511417"/>
    <w:rsid w:val="00511C9B"/>
    <w:rsid w:val="00511D77"/>
    <w:rsid w:val="00512580"/>
    <w:rsid w:val="005125EE"/>
    <w:rsid w:val="0051272C"/>
    <w:rsid w:val="00512C5B"/>
    <w:rsid w:val="005135F6"/>
    <w:rsid w:val="0051398C"/>
    <w:rsid w:val="00513A33"/>
    <w:rsid w:val="00513C97"/>
    <w:rsid w:val="0051457B"/>
    <w:rsid w:val="005145B2"/>
    <w:rsid w:val="005148A5"/>
    <w:rsid w:val="00514AA4"/>
    <w:rsid w:val="00515AE4"/>
    <w:rsid w:val="005160CF"/>
    <w:rsid w:val="005160E2"/>
    <w:rsid w:val="0051645C"/>
    <w:rsid w:val="00516A67"/>
    <w:rsid w:val="00516D14"/>
    <w:rsid w:val="00517D4D"/>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D58"/>
    <w:rsid w:val="00523F7A"/>
    <w:rsid w:val="00524188"/>
    <w:rsid w:val="005245BE"/>
    <w:rsid w:val="00525893"/>
    <w:rsid w:val="00525AB6"/>
    <w:rsid w:val="00525CCE"/>
    <w:rsid w:val="00525D9B"/>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AB7"/>
    <w:rsid w:val="00533B9E"/>
    <w:rsid w:val="00533C6B"/>
    <w:rsid w:val="005342F5"/>
    <w:rsid w:val="0053466D"/>
    <w:rsid w:val="005347AA"/>
    <w:rsid w:val="0053546D"/>
    <w:rsid w:val="00535AC2"/>
    <w:rsid w:val="0053601E"/>
    <w:rsid w:val="00536B5C"/>
    <w:rsid w:val="00537131"/>
    <w:rsid w:val="00537A86"/>
    <w:rsid w:val="00537C0F"/>
    <w:rsid w:val="00537D44"/>
    <w:rsid w:val="005402E2"/>
    <w:rsid w:val="0054083E"/>
    <w:rsid w:val="00540C91"/>
    <w:rsid w:val="00540EDF"/>
    <w:rsid w:val="00540FE2"/>
    <w:rsid w:val="005414EF"/>
    <w:rsid w:val="00541957"/>
    <w:rsid w:val="00542233"/>
    <w:rsid w:val="00542408"/>
    <w:rsid w:val="0054288C"/>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0C5"/>
    <w:rsid w:val="005503AB"/>
    <w:rsid w:val="00550DDE"/>
    <w:rsid w:val="00550E03"/>
    <w:rsid w:val="00551190"/>
    <w:rsid w:val="00551B76"/>
    <w:rsid w:val="00551F3D"/>
    <w:rsid w:val="005525C8"/>
    <w:rsid w:val="005526AE"/>
    <w:rsid w:val="00552B53"/>
    <w:rsid w:val="00552D8C"/>
    <w:rsid w:val="00552ED1"/>
    <w:rsid w:val="005539D1"/>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965"/>
    <w:rsid w:val="00556E77"/>
    <w:rsid w:val="00556FD9"/>
    <w:rsid w:val="00557B1A"/>
    <w:rsid w:val="00557D7B"/>
    <w:rsid w:val="00560801"/>
    <w:rsid w:val="00560858"/>
    <w:rsid w:val="0056088B"/>
    <w:rsid w:val="00560EF2"/>
    <w:rsid w:val="0056110C"/>
    <w:rsid w:val="005611BD"/>
    <w:rsid w:val="0056138E"/>
    <w:rsid w:val="0056254F"/>
    <w:rsid w:val="0056278A"/>
    <w:rsid w:val="00562CE8"/>
    <w:rsid w:val="00563164"/>
    <w:rsid w:val="00563AEC"/>
    <w:rsid w:val="005641CB"/>
    <w:rsid w:val="005644C3"/>
    <w:rsid w:val="0056487E"/>
    <w:rsid w:val="00564A33"/>
    <w:rsid w:val="005655B3"/>
    <w:rsid w:val="00565AB6"/>
    <w:rsid w:val="00566422"/>
    <w:rsid w:val="005667A4"/>
    <w:rsid w:val="00566D6D"/>
    <w:rsid w:val="0056772B"/>
    <w:rsid w:val="00567BA3"/>
    <w:rsid w:val="00570408"/>
    <w:rsid w:val="005704F4"/>
    <w:rsid w:val="00570B33"/>
    <w:rsid w:val="00571165"/>
    <w:rsid w:val="005712F8"/>
    <w:rsid w:val="00571956"/>
    <w:rsid w:val="00571D62"/>
    <w:rsid w:val="00571FC3"/>
    <w:rsid w:val="00572061"/>
    <w:rsid w:val="0057209C"/>
    <w:rsid w:val="005726A3"/>
    <w:rsid w:val="00572AA3"/>
    <w:rsid w:val="00572F21"/>
    <w:rsid w:val="005736E0"/>
    <w:rsid w:val="00573C3D"/>
    <w:rsid w:val="00574007"/>
    <w:rsid w:val="0057455E"/>
    <w:rsid w:val="0057465B"/>
    <w:rsid w:val="00574829"/>
    <w:rsid w:val="005750AF"/>
    <w:rsid w:val="005754D2"/>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5BD"/>
    <w:rsid w:val="0058278B"/>
    <w:rsid w:val="00582F1A"/>
    <w:rsid w:val="005835CA"/>
    <w:rsid w:val="00583C58"/>
    <w:rsid w:val="00584006"/>
    <w:rsid w:val="00584050"/>
    <w:rsid w:val="00584B90"/>
    <w:rsid w:val="00584CF3"/>
    <w:rsid w:val="0058501F"/>
    <w:rsid w:val="00585525"/>
    <w:rsid w:val="00585538"/>
    <w:rsid w:val="0058570E"/>
    <w:rsid w:val="005860CF"/>
    <w:rsid w:val="005861E2"/>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309E"/>
    <w:rsid w:val="005933B5"/>
    <w:rsid w:val="00593540"/>
    <w:rsid w:val="00593DCE"/>
    <w:rsid w:val="005941D6"/>
    <w:rsid w:val="00594A39"/>
    <w:rsid w:val="00594F87"/>
    <w:rsid w:val="00595081"/>
    <w:rsid w:val="00595F55"/>
    <w:rsid w:val="00596DF4"/>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E1C"/>
    <w:rsid w:val="005B2519"/>
    <w:rsid w:val="005B26E9"/>
    <w:rsid w:val="005B2853"/>
    <w:rsid w:val="005B2A0E"/>
    <w:rsid w:val="005B32B6"/>
    <w:rsid w:val="005B3797"/>
    <w:rsid w:val="005B3E37"/>
    <w:rsid w:val="005B4764"/>
    <w:rsid w:val="005B55B2"/>
    <w:rsid w:val="005B567E"/>
    <w:rsid w:val="005B5B44"/>
    <w:rsid w:val="005B5BDB"/>
    <w:rsid w:val="005B5DCA"/>
    <w:rsid w:val="005B60B6"/>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B25"/>
    <w:rsid w:val="005C41EA"/>
    <w:rsid w:val="005C4246"/>
    <w:rsid w:val="005C44C7"/>
    <w:rsid w:val="005C4BD2"/>
    <w:rsid w:val="005C5858"/>
    <w:rsid w:val="005C5ACE"/>
    <w:rsid w:val="005C68E9"/>
    <w:rsid w:val="005C6BF8"/>
    <w:rsid w:val="005C6C10"/>
    <w:rsid w:val="005C6F4B"/>
    <w:rsid w:val="005C7032"/>
    <w:rsid w:val="005C734A"/>
    <w:rsid w:val="005C7950"/>
    <w:rsid w:val="005C7953"/>
    <w:rsid w:val="005C7BCD"/>
    <w:rsid w:val="005D0D1A"/>
    <w:rsid w:val="005D0F2E"/>
    <w:rsid w:val="005D13A0"/>
    <w:rsid w:val="005D145C"/>
    <w:rsid w:val="005D1B41"/>
    <w:rsid w:val="005D1E03"/>
    <w:rsid w:val="005D26B8"/>
    <w:rsid w:val="005D2E6A"/>
    <w:rsid w:val="005D3067"/>
    <w:rsid w:val="005D3659"/>
    <w:rsid w:val="005D3BA3"/>
    <w:rsid w:val="005D50F4"/>
    <w:rsid w:val="005D588C"/>
    <w:rsid w:val="005D5AF3"/>
    <w:rsid w:val="005D5DE4"/>
    <w:rsid w:val="005D5E06"/>
    <w:rsid w:val="005D5F87"/>
    <w:rsid w:val="005D5FFA"/>
    <w:rsid w:val="005D6007"/>
    <w:rsid w:val="005D64D0"/>
    <w:rsid w:val="005D65C0"/>
    <w:rsid w:val="005D6C41"/>
    <w:rsid w:val="005D6D0D"/>
    <w:rsid w:val="005D6DBE"/>
    <w:rsid w:val="005D74B9"/>
    <w:rsid w:val="005D771F"/>
    <w:rsid w:val="005D772C"/>
    <w:rsid w:val="005D7D20"/>
    <w:rsid w:val="005E0381"/>
    <w:rsid w:val="005E047B"/>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7267"/>
    <w:rsid w:val="005E7759"/>
    <w:rsid w:val="005E78BC"/>
    <w:rsid w:val="005F03F6"/>
    <w:rsid w:val="005F044F"/>
    <w:rsid w:val="005F0475"/>
    <w:rsid w:val="005F068E"/>
    <w:rsid w:val="005F0905"/>
    <w:rsid w:val="005F0A04"/>
    <w:rsid w:val="005F0AE6"/>
    <w:rsid w:val="005F0F5F"/>
    <w:rsid w:val="005F0FE2"/>
    <w:rsid w:val="005F1565"/>
    <w:rsid w:val="005F1D2E"/>
    <w:rsid w:val="005F24A5"/>
    <w:rsid w:val="005F2A30"/>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2B8D"/>
    <w:rsid w:val="006032E4"/>
    <w:rsid w:val="0060354D"/>
    <w:rsid w:val="00603932"/>
    <w:rsid w:val="00603ADB"/>
    <w:rsid w:val="00603BC9"/>
    <w:rsid w:val="00603DC7"/>
    <w:rsid w:val="00603FA2"/>
    <w:rsid w:val="00604132"/>
    <w:rsid w:val="00604377"/>
    <w:rsid w:val="00604763"/>
    <w:rsid w:val="00604BE2"/>
    <w:rsid w:val="006054AD"/>
    <w:rsid w:val="00605C8F"/>
    <w:rsid w:val="006064E4"/>
    <w:rsid w:val="006066BB"/>
    <w:rsid w:val="00606A57"/>
    <w:rsid w:val="00606B38"/>
    <w:rsid w:val="00606D85"/>
    <w:rsid w:val="00606E4F"/>
    <w:rsid w:val="00606EA2"/>
    <w:rsid w:val="006070F7"/>
    <w:rsid w:val="006075E7"/>
    <w:rsid w:val="00607A83"/>
    <w:rsid w:val="00607B2F"/>
    <w:rsid w:val="006105BA"/>
    <w:rsid w:val="00610B7E"/>
    <w:rsid w:val="00610C1F"/>
    <w:rsid w:val="006112D0"/>
    <w:rsid w:val="006122D7"/>
    <w:rsid w:val="006123CD"/>
    <w:rsid w:val="00612E37"/>
    <w:rsid w:val="0061335D"/>
    <w:rsid w:val="006135BF"/>
    <w:rsid w:val="00614076"/>
    <w:rsid w:val="00614D4E"/>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A7"/>
    <w:rsid w:val="00621484"/>
    <w:rsid w:val="00621F6B"/>
    <w:rsid w:val="006224BC"/>
    <w:rsid w:val="00622E4D"/>
    <w:rsid w:val="006234BC"/>
    <w:rsid w:val="00623546"/>
    <w:rsid w:val="00623670"/>
    <w:rsid w:val="00623D4B"/>
    <w:rsid w:val="00623ED4"/>
    <w:rsid w:val="00624427"/>
    <w:rsid w:val="00624B3A"/>
    <w:rsid w:val="00624D92"/>
    <w:rsid w:val="00624E2A"/>
    <w:rsid w:val="0062518D"/>
    <w:rsid w:val="006256B8"/>
    <w:rsid w:val="00625928"/>
    <w:rsid w:val="00625ECE"/>
    <w:rsid w:val="00626712"/>
    <w:rsid w:val="00627642"/>
    <w:rsid w:val="006276B5"/>
    <w:rsid w:val="00630372"/>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C1C"/>
    <w:rsid w:val="00633E4D"/>
    <w:rsid w:val="00633FE5"/>
    <w:rsid w:val="0063479F"/>
    <w:rsid w:val="00634FC5"/>
    <w:rsid w:val="00635555"/>
    <w:rsid w:val="00635602"/>
    <w:rsid w:val="0063567C"/>
    <w:rsid w:val="00635BA7"/>
    <w:rsid w:val="00636495"/>
    <w:rsid w:val="006368D5"/>
    <w:rsid w:val="00637089"/>
    <w:rsid w:val="00637374"/>
    <w:rsid w:val="006374BD"/>
    <w:rsid w:val="00637F11"/>
    <w:rsid w:val="00637F9A"/>
    <w:rsid w:val="00640177"/>
    <w:rsid w:val="006401C0"/>
    <w:rsid w:val="006403F7"/>
    <w:rsid w:val="00640818"/>
    <w:rsid w:val="0064129A"/>
    <w:rsid w:val="00641CA2"/>
    <w:rsid w:val="00642285"/>
    <w:rsid w:val="006423B8"/>
    <w:rsid w:val="006426A0"/>
    <w:rsid w:val="00642979"/>
    <w:rsid w:val="00643826"/>
    <w:rsid w:val="00643A26"/>
    <w:rsid w:val="00643A31"/>
    <w:rsid w:val="006441DD"/>
    <w:rsid w:val="006445BD"/>
    <w:rsid w:val="00644FD3"/>
    <w:rsid w:val="0064570F"/>
    <w:rsid w:val="00645EE7"/>
    <w:rsid w:val="006463C5"/>
    <w:rsid w:val="00646E3C"/>
    <w:rsid w:val="00646E90"/>
    <w:rsid w:val="00650280"/>
    <w:rsid w:val="00650A2C"/>
    <w:rsid w:val="00650BD4"/>
    <w:rsid w:val="00650F5F"/>
    <w:rsid w:val="0065142F"/>
    <w:rsid w:val="0065143E"/>
    <w:rsid w:val="00651696"/>
    <w:rsid w:val="00651817"/>
    <w:rsid w:val="00651C67"/>
    <w:rsid w:val="006524B0"/>
    <w:rsid w:val="006528A7"/>
    <w:rsid w:val="00653028"/>
    <w:rsid w:val="006533DC"/>
    <w:rsid w:val="00653561"/>
    <w:rsid w:val="00653578"/>
    <w:rsid w:val="006538DD"/>
    <w:rsid w:val="006539E6"/>
    <w:rsid w:val="00653DB6"/>
    <w:rsid w:val="00654111"/>
    <w:rsid w:val="0065498F"/>
    <w:rsid w:val="00654D45"/>
    <w:rsid w:val="0065508A"/>
    <w:rsid w:val="006553AA"/>
    <w:rsid w:val="006569D4"/>
    <w:rsid w:val="00657105"/>
    <w:rsid w:val="00657234"/>
    <w:rsid w:val="006573F8"/>
    <w:rsid w:val="006577FB"/>
    <w:rsid w:val="00657DE6"/>
    <w:rsid w:val="006600F7"/>
    <w:rsid w:val="00660242"/>
    <w:rsid w:val="00660749"/>
    <w:rsid w:val="006609EC"/>
    <w:rsid w:val="00660A00"/>
    <w:rsid w:val="00660B3B"/>
    <w:rsid w:val="00660BC0"/>
    <w:rsid w:val="006611C8"/>
    <w:rsid w:val="00661655"/>
    <w:rsid w:val="006624A8"/>
    <w:rsid w:val="006634D9"/>
    <w:rsid w:val="00663599"/>
    <w:rsid w:val="006635E6"/>
    <w:rsid w:val="00663A7C"/>
    <w:rsid w:val="00663BE1"/>
    <w:rsid w:val="00663BF9"/>
    <w:rsid w:val="00663C11"/>
    <w:rsid w:val="00663CA8"/>
    <w:rsid w:val="006640CD"/>
    <w:rsid w:val="006648BB"/>
    <w:rsid w:val="00664B26"/>
    <w:rsid w:val="006651EE"/>
    <w:rsid w:val="00665957"/>
    <w:rsid w:val="00666812"/>
    <w:rsid w:val="006668C2"/>
    <w:rsid w:val="00666946"/>
    <w:rsid w:val="00666FB1"/>
    <w:rsid w:val="006672FA"/>
    <w:rsid w:val="006675DF"/>
    <w:rsid w:val="0067028D"/>
    <w:rsid w:val="00670428"/>
    <w:rsid w:val="006709B2"/>
    <w:rsid w:val="006715E2"/>
    <w:rsid w:val="00671E25"/>
    <w:rsid w:val="00672002"/>
    <w:rsid w:val="0067219D"/>
    <w:rsid w:val="00672322"/>
    <w:rsid w:val="0067290D"/>
    <w:rsid w:val="006734B8"/>
    <w:rsid w:val="00673501"/>
    <w:rsid w:val="00673D0A"/>
    <w:rsid w:val="00673F14"/>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659B"/>
    <w:rsid w:val="0068686B"/>
    <w:rsid w:val="00686B0E"/>
    <w:rsid w:val="00686E10"/>
    <w:rsid w:val="00687201"/>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B83"/>
    <w:rsid w:val="006938E2"/>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116"/>
    <w:rsid w:val="006A1438"/>
    <w:rsid w:val="006A1800"/>
    <w:rsid w:val="006A19ED"/>
    <w:rsid w:val="006A1E3B"/>
    <w:rsid w:val="006A28B7"/>
    <w:rsid w:val="006A2CA1"/>
    <w:rsid w:val="006A2FDF"/>
    <w:rsid w:val="006A3375"/>
    <w:rsid w:val="006A360E"/>
    <w:rsid w:val="006A3964"/>
    <w:rsid w:val="006A3C83"/>
    <w:rsid w:val="006A444D"/>
    <w:rsid w:val="006A47AA"/>
    <w:rsid w:val="006A4A02"/>
    <w:rsid w:val="006A4A44"/>
    <w:rsid w:val="006A4B54"/>
    <w:rsid w:val="006A4D91"/>
    <w:rsid w:val="006A50D8"/>
    <w:rsid w:val="006A5202"/>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CC3"/>
    <w:rsid w:val="006B0B2B"/>
    <w:rsid w:val="006B0B90"/>
    <w:rsid w:val="006B0C14"/>
    <w:rsid w:val="006B0FDD"/>
    <w:rsid w:val="006B1654"/>
    <w:rsid w:val="006B1695"/>
    <w:rsid w:val="006B1A65"/>
    <w:rsid w:val="006B1E75"/>
    <w:rsid w:val="006B2297"/>
    <w:rsid w:val="006B27DE"/>
    <w:rsid w:val="006B2B1E"/>
    <w:rsid w:val="006B2BD9"/>
    <w:rsid w:val="006B3234"/>
    <w:rsid w:val="006B358A"/>
    <w:rsid w:val="006B40AA"/>
    <w:rsid w:val="006B417E"/>
    <w:rsid w:val="006B432B"/>
    <w:rsid w:val="006B4642"/>
    <w:rsid w:val="006B4A0C"/>
    <w:rsid w:val="006B4A53"/>
    <w:rsid w:val="006B5078"/>
    <w:rsid w:val="006B51ED"/>
    <w:rsid w:val="006B547E"/>
    <w:rsid w:val="006B5532"/>
    <w:rsid w:val="006B5DA9"/>
    <w:rsid w:val="006B6115"/>
    <w:rsid w:val="006B64FF"/>
    <w:rsid w:val="006B6530"/>
    <w:rsid w:val="006B6589"/>
    <w:rsid w:val="006B6C86"/>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22"/>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703C"/>
    <w:rsid w:val="006C7179"/>
    <w:rsid w:val="006C7450"/>
    <w:rsid w:val="006C7C72"/>
    <w:rsid w:val="006C7F83"/>
    <w:rsid w:val="006D0E0D"/>
    <w:rsid w:val="006D1C39"/>
    <w:rsid w:val="006D1CF6"/>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546F"/>
    <w:rsid w:val="006D5711"/>
    <w:rsid w:val="006D574F"/>
    <w:rsid w:val="006D6456"/>
    <w:rsid w:val="006D6782"/>
    <w:rsid w:val="006D6F6C"/>
    <w:rsid w:val="006D7963"/>
    <w:rsid w:val="006D79DA"/>
    <w:rsid w:val="006D7B48"/>
    <w:rsid w:val="006E011C"/>
    <w:rsid w:val="006E026E"/>
    <w:rsid w:val="006E0951"/>
    <w:rsid w:val="006E151D"/>
    <w:rsid w:val="006E1949"/>
    <w:rsid w:val="006E19CD"/>
    <w:rsid w:val="006E1E4C"/>
    <w:rsid w:val="006E2619"/>
    <w:rsid w:val="006E328A"/>
    <w:rsid w:val="006E3530"/>
    <w:rsid w:val="006E3C00"/>
    <w:rsid w:val="006E3E89"/>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6B9"/>
    <w:rsid w:val="006F0FC9"/>
    <w:rsid w:val="006F0FDE"/>
    <w:rsid w:val="006F1052"/>
    <w:rsid w:val="006F11AA"/>
    <w:rsid w:val="006F127F"/>
    <w:rsid w:val="006F1B63"/>
    <w:rsid w:val="006F1DFC"/>
    <w:rsid w:val="006F1E59"/>
    <w:rsid w:val="006F26DD"/>
    <w:rsid w:val="006F29ED"/>
    <w:rsid w:val="006F3443"/>
    <w:rsid w:val="006F3B81"/>
    <w:rsid w:val="006F3E94"/>
    <w:rsid w:val="006F42A6"/>
    <w:rsid w:val="006F54ED"/>
    <w:rsid w:val="006F57A3"/>
    <w:rsid w:val="006F5E0B"/>
    <w:rsid w:val="006F61EE"/>
    <w:rsid w:val="006F7098"/>
    <w:rsid w:val="006F70A0"/>
    <w:rsid w:val="006F7382"/>
    <w:rsid w:val="006F7855"/>
    <w:rsid w:val="006F7956"/>
    <w:rsid w:val="006F79BF"/>
    <w:rsid w:val="006F7CC8"/>
    <w:rsid w:val="00700181"/>
    <w:rsid w:val="007005F0"/>
    <w:rsid w:val="007010F1"/>
    <w:rsid w:val="00701174"/>
    <w:rsid w:val="00701866"/>
    <w:rsid w:val="00701A1E"/>
    <w:rsid w:val="00701E8A"/>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173"/>
    <w:rsid w:val="007073A0"/>
    <w:rsid w:val="00707468"/>
    <w:rsid w:val="00707897"/>
    <w:rsid w:val="0070792D"/>
    <w:rsid w:val="0071023B"/>
    <w:rsid w:val="00710512"/>
    <w:rsid w:val="00710CA3"/>
    <w:rsid w:val="00710D03"/>
    <w:rsid w:val="00711060"/>
    <w:rsid w:val="0071138C"/>
    <w:rsid w:val="007118B9"/>
    <w:rsid w:val="0071192B"/>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EBB"/>
    <w:rsid w:val="007165F8"/>
    <w:rsid w:val="0071681D"/>
    <w:rsid w:val="0071761A"/>
    <w:rsid w:val="00717988"/>
    <w:rsid w:val="00717B8A"/>
    <w:rsid w:val="007205DE"/>
    <w:rsid w:val="00720CEC"/>
    <w:rsid w:val="00720F0C"/>
    <w:rsid w:val="00721024"/>
    <w:rsid w:val="0072118B"/>
    <w:rsid w:val="0072150D"/>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302DA"/>
    <w:rsid w:val="00730A00"/>
    <w:rsid w:val="00730CDA"/>
    <w:rsid w:val="00730F97"/>
    <w:rsid w:val="0073190B"/>
    <w:rsid w:val="00731AF9"/>
    <w:rsid w:val="00731DA9"/>
    <w:rsid w:val="00731FA7"/>
    <w:rsid w:val="00732610"/>
    <w:rsid w:val="00733539"/>
    <w:rsid w:val="007339AE"/>
    <w:rsid w:val="00733B12"/>
    <w:rsid w:val="00734279"/>
    <w:rsid w:val="007343A6"/>
    <w:rsid w:val="00734B6D"/>
    <w:rsid w:val="00734DD2"/>
    <w:rsid w:val="00735A01"/>
    <w:rsid w:val="0073626D"/>
    <w:rsid w:val="00736445"/>
    <w:rsid w:val="0073647E"/>
    <w:rsid w:val="0073666C"/>
    <w:rsid w:val="00736884"/>
    <w:rsid w:val="00736A84"/>
    <w:rsid w:val="007370C1"/>
    <w:rsid w:val="007373F0"/>
    <w:rsid w:val="00737448"/>
    <w:rsid w:val="00737584"/>
    <w:rsid w:val="00737CB1"/>
    <w:rsid w:val="00740222"/>
    <w:rsid w:val="007403DE"/>
    <w:rsid w:val="007405FB"/>
    <w:rsid w:val="007407AF"/>
    <w:rsid w:val="00740B54"/>
    <w:rsid w:val="00740C84"/>
    <w:rsid w:val="00740D56"/>
    <w:rsid w:val="007410F1"/>
    <w:rsid w:val="0074192E"/>
    <w:rsid w:val="00741F43"/>
    <w:rsid w:val="00742095"/>
    <w:rsid w:val="00742462"/>
    <w:rsid w:val="00742B3F"/>
    <w:rsid w:val="00742F66"/>
    <w:rsid w:val="00742FC5"/>
    <w:rsid w:val="007431CD"/>
    <w:rsid w:val="00743556"/>
    <w:rsid w:val="00743A65"/>
    <w:rsid w:val="00744116"/>
    <w:rsid w:val="00744372"/>
    <w:rsid w:val="0074474F"/>
    <w:rsid w:val="007452F4"/>
    <w:rsid w:val="007455D7"/>
    <w:rsid w:val="00745B99"/>
    <w:rsid w:val="00746B1D"/>
    <w:rsid w:val="007470BB"/>
    <w:rsid w:val="00747816"/>
    <w:rsid w:val="00747C2C"/>
    <w:rsid w:val="00747CD1"/>
    <w:rsid w:val="00750177"/>
    <w:rsid w:val="0075019F"/>
    <w:rsid w:val="0075074E"/>
    <w:rsid w:val="00750815"/>
    <w:rsid w:val="00750D81"/>
    <w:rsid w:val="007517C1"/>
    <w:rsid w:val="0075196E"/>
    <w:rsid w:val="00751FF7"/>
    <w:rsid w:val="00752108"/>
    <w:rsid w:val="007521BD"/>
    <w:rsid w:val="007521DA"/>
    <w:rsid w:val="007524B8"/>
    <w:rsid w:val="0075268D"/>
    <w:rsid w:val="007526A1"/>
    <w:rsid w:val="00752AE2"/>
    <w:rsid w:val="00752C01"/>
    <w:rsid w:val="00752F2B"/>
    <w:rsid w:val="00753477"/>
    <w:rsid w:val="0075349E"/>
    <w:rsid w:val="007536AE"/>
    <w:rsid w:val="007536C1"/>
    <w:rsid w:val="007537F8"/>
    <w:rsid w:val="00753971"/>
    <w:rsid w:val="00753C02"/>
    <w:rsid w:val="00753E22"/>
    <w:rsid w:val="00754484"/>
    <w:rsid w:val="0075472F"/>
    <w:rsid w:val="0075512B"/>
    <w:rsid w:val="00755381"/>
    <w:rsid w:val="00755524"/>
    <w:rsid w:val="00755D9F"/>
    <w:rsid w:val="00756513"/>
    <w:rsid w:val="00756EFE"/>
    <w:rsid w:val="00760066"/>
    <w:rsid w:val="0076017C"/>
    <w:rsid w:val="0076111B"/>
    <w:rsid w:val="0076152C"/>
    <w:rsid w:val="00761D7A"/>
    <w:rsid w:val="00761EE6"/>
    <w:rsid w:val="00762220"/>
    <w:rsid w:val="00762957"/>
    <w:rsid w:val="00762B4C"/>
    <w:rsid w:val="0076312F"/>
    <w:rsid w:val="007639F7"/>
    <w:rsid w:val="00763FC4"/>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81"/>
    <w:rsid w:val="00767A59"/>
    <w:rsid w:val="007700D9"/>
    <w:rsid w:val="007702BB"/>
    <w:rsid w:val="00770A12"/>
    <w:rsid w:val="00770ABE"/>
    <w:rsid w:val="00770B1A"/>
    <w:rsid w:val="00770CEA"/>
    <w:rsid w:val="00771222"/>
    <w:rsid w:val="0077130D"/>
    <w:rsid w:val="007713EA"/>
    <w:rsid w:val="00772165"/>
    <w:rsid w:val="007727B5"/>
    <w:rsid w:val="00772950"/>
    <w:rsid w:val="00772F99"/>
    <w:rsid w:val="007734CD"/>
    <w:rsid w:val="00773773"/>
    <w:rsid w:val="00774593"/>
    <w:rsid w:val="00775395"/>
    <w:rsid w:val="00775886"/>
    <w:rsid w:val="00775CA8"/>
    <w:rsid w:val="00776269"/>
    <w:rsid w:val="00776B16"/>
    <w:rsid w:val="00776B44"/>
    <w:rsid w:val="00776CF8"/>
    <w:rsid w:val="00776D50"/>
    <w:rsid w:val="00776EDE"/>
    <w:rsid w:val="00777692"/>
    <w:rsid w:val="00777693"/>
    <w:rsid w:val="00777C3C"/>
    <w:rsid w:val="00780B9C"/>
    <w:rsid w:val="00780DC4"/>
    <w:rsid w:val="00780E00"/>
    <w:rsid w:val="0078109D"/>
    <w:rsid w:val="007815ED"/>
    <w:rsid w:val="00781739"/>
    <w:rsid w:val="007818F8"/>
    <w:rsid w:val="007828DD"/>
    <w:rsid w:val="00782E4E"/>
    <w:rsid w:val="00783086"/>
    <w:rsid w:val="0078368A"/>
    <w:rsid w:val="00783790"/>
    <w:rsid w:val="00783AC2"/>
    <w:rsid w:val="00784361"/>
    <w:rsid w:val="00784463"/>
    <w:rsid w:val="00784790"/>
    <w:rsid w:val="00784999"/>
    <w:rsid w:val="0078546C"/>
    <w:rsid w:val="00785914"/>
    <w:rsid w:val="0078631E"/>
    <w:rsid w:val="0078634C"/>
    <w:rsid w:val="00786C56"/>
    <w:rsid w:val="00787038"/>
    <w:rsid w:val="00787754"/>
    <w:rsid w:val="007878D3"/>
    <w:rsid w:val="0078793B"/>
    <w:rsid w:val="00787D97"/>
    <w:rsid w:val="0079036A"/>
    <w:rsid w:val="0079038F"/>
    <w:rsid w:val="00790A00"/>
    <w:rsid w:val="00790A12"/>
    <w:rsid w:val="00790B19"/>
    <w:rsid w:val="00790BE7"/>
    <w:rsid w:val="00790F90"/>
    <w:rsid w:val="00791257"/>
    <w:rsid w:val="007916F0"/>
    <w:rsid w:val="00791982"/>
    <w:rsid w:val="00791F72"/>
    <w:rsid w:val="00792259"/>
    <w:rsid w:val="007939DA"/>
    <w:rsid w:val="0079416C"/>
    <w:rsid w:val="007942DD"/>
    <w:rsid w:val="00794598"/>
    <w:rsid w:val="00794A5A"/>
    <w:rsid w:val="00795175"/>
    <w:rsid w:val="007953FF"/>
    <w:rsid w:val="00795954"/>
    <w:rsid w:val="00795A17"/>
    <w:rsid w:val="00796539"/>
    <w:rsid w:val="00796F2E"/>
    <w:rsid w:val="00797262"/>
    <w:rsid w:val="007973AB"/>
    <w:rsid w:val="00797418"/>
    <w:rsid w:val="007974F4"/>
    <w:rsid w:val="00797502"/>
    <w:rsid w:val="00797722"/>
    <w:rsid w:val="00797935"/>
    <w:rsid w:val="007A12AD"/>
    <w:rsid w:val="007A12FE"/>
    <w:rsid w:val="007A1383"/>
    <w:rsid w:val="007A14A3"/>
    <w:rsid w:val="007A2F9F"/>
    <w:rsid w:val="007A308B"/>
    <w:rsid w:val="007A3276"/>
    <w:rsid w:val="007A36AB"/>
    <w:rsid w:val="007A3C93"/>
    <w:rsid w:val="007A450B"/>
    <w:rsid w:val="007A4558"/>
    <w:rsid w:val="007A4CA0"/>
    <w:rsid w:val="007A4FF6"/>
    <w:rsid w:val="007A5341"/>
    <w:rsid w:val="007A57ED"/>
    <w:rsid w:val="007A58E5"/>
    <w:rsid w:val="007A5C72"/>
    <w:rsid w:val="007A5E6E"/>
    <w:rsid w:val="007A7D61"/>
    <w:rsid w:val="007A7EFF"/>
    <w:rsid w:val="007B0DB7"/>
    <w:rsid w:val="007B1039"/>
    <w:rsid w:val="007B10EE"/>
    <w:rsid w:val="007B11DA"/>
    <w:rsid w:val="007B173E"/>
    <w:rsid w:val="007B184C"/>
    <w:rsid w:val="007B1C30"/>
    <w:rsid w:val="007B1C8B"/>
    <w:rsid w:val="007B1C98"/>
    <w:rsid w:val="007B1F10"/>
    <w:rsid w:val="007B2848"/>
    <w:rsid w:val="007B2C56"/>
    <w:rsid w:val="007B3D71"/>
    <w:rsid w:val="007B3E80"/>
    <w:rsid w:val="007B494F"/>
    <w:rsid w:val="007B5407"/>
    <w:rsid w:val="007B5782"/>
    <w:rsid w:val="007B59A5"/>
    <w:rsid w:val="007B5F4A"/>
    <w:rsid w:val="007B6146"/>
    <w:rsid w:val="007B6606"/>
    <w:rsid w:val="007B667F"/>
    <w:rsid w:val="007B6BAB"/>
    <w:rsid w:val="007B6C07"/>
    <w:rsid w:val="007B744E"/>
    <w:rsid w:val="007B7A1F"/>
    <w:rsid w:val="007B7C30"/>
    <w:rsid w:val="007B7FFD"/>
    <w:rsid w:val="007C02B7"/>
    <w:rsid w:val="007C0848"/>
    <w:rsid w:val="007C0B17"/>
    <w:rsid w:val="007C0ECD"/>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AA"/>
    <w:rsid w:val="007C54D6"/>
    <w:rsid w:val="007C60D1"/>
    <w:rsid w:val="007C6284"/>
    <w:rsid w:val="007C6608"/>
    <w:rsid w:val="007C6CA0"/>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A50"/>
    <w:rsid w:val="007D2DCC"/>
    <w:rsid w:val="007D2EBB"/>
    <w:rsid w:val="007D3192"/>
    <w:rsid w:val="007D352E"/>
    <w:rsid w:val="007D40EC"/>
    <w:rsid w:val="007D4739"/>
    <w:rsid w:val="007D49A8"/>
    <w:rsid w:val="007D49DA"/>
    <w:rsid w:val="007D4BA0"/>
    <w:rsid w:val="007D4F68"/>
    <w:rsid w:val="007D501C"/>
    <w:rsid w:val="007D50F6"/>
    <w:rsid w:val="007D5532"/>
    <w:rsid w:val="007D5831"/>
    <w:rsid w:val="007D5AF4"/>
    <w:rsid w:val="007D63C3"/>
    <w:rsid w:val="007D640D"/>
    <w:rsid w:val="007D66F3"/>
    <w:rsid w:val="007D69A5"/>
    <w:rsid w:val="007D6F38"/>
    <w:rsid w:val="007D712C"/>
    <w:rsid w:val="007D7740"/>
    <w:rsid w:val="007E0290"/>
    <w:rsid w:val="007E0775"/>
    <w:rsid w:val="007E07C0"/>
    <w:rsid w:val="007E0E08"/>
    <w:rsid w:val="007E0EEC"/>
    <w:rsid w:val="007E16C8"/>
    <w:rsid w:val="007E17B7"/>
    <w:rsid w:val="007E1A5B"/>
    <w:rsid w:val="007E1BC1"/>
    <w:rsid w:val="007E22BF"/>
    <w:rsid w:val="007E24C9"/>
    <w:rsid w:val="007E3A95"/>
    <w:rsid w:val="007E3BCD"/>
    <w:rsid w:val="007E3FB4"/>
    <w:rsid w:val="007E4444"/>
    <w:rsid w:val="007E4B84"/>
    <w:rsid w:val="007E4C21"/>
    <w:rsid w:val="007E563C"/>
    <w:rsid w:val="007E5772"/>
    <w:rsid w:val="007E5B60"/>
    <w:rsid w:val="007E7284"/>
    <w:rsid w:val="007E746D"/>
    <w:rsid w:val="007E78BE"/>
    <w:rsid w:val="007E7A3F"/>
    <w:rsid w:val="007E7D67"/>
    <w:rsid w:val="007F0256"/>
    <w:rsid w:val="007F0378"/>
    <w:rsid w:val="007F0604"/>
    <w:rsid w:val="007F0DC3"/>
    <w:rsid w:val="007F0F9B"/>
    <w:rsid w:val="007F15A7"/>
    <w:rsid w:val="007F21F0"/>
    <w:rsid w:val="007F2502"/>
    <w:rsid w:val="007F2780"/>
    <w:rsid w:val="007F2C7D"/>
    <w:rsid w:val="007F304B"/>
    <w:rsid w:val="007F39CE"/>
    <w:rsid w:val="007F3AAB"/>
    <w:rsid w:val="007F3ACC"/>
    <w:rsid w:val="007F3DC9"/>
    <w:rsid w:val="007F4B39"/>
    <w:rsid w:val="007F4E30"/>
    <w:rsid w:val="007F54B7"/>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31C2"/>
    <w:rsid w:val="008031DA"/>
    <w:rsid w:val="00803541"/>
    <w:rsid w:val="0080356E"/>
    <w:rsid w:val="00803CF1"/>
    <w:rsid w:val="00804011"/>
    <w:rsid w:val="0080432C"/>
    <w:rsid w:val="00804440"/>
    <w:rsid w:val="00804616"/>
    <w:rsid w:val="00804DDB"/>
    <w:rsid w:val="008055F9"/>
    <w:rsid w:val="00805873"/>
    <w:rsid w:val="008058C8"/>
    <w:rsid w:val="00805EB6"/>
    <w:rsid w:val="00806238"/>
    <w:rsid w:val="008062B3"/>
    <w:rsid w:val="00806636"/>
    <w:rsid w:val="00807393"/>
    <w:rsid w:val="00807C4B"/>
    <w:rsid w:val="0081101D"/>
    <w:rsid w:val="0081133D"/>
    <w:rsid w:val="008114DB"/>
    <w:rsid w:val="00811690"/>
    <w:rsid w:val="00811752"/>
    <w:rsid w:val="008117D5"/>
    <w:rsid w:val="00811BF2"/>
    <w:rsid w:val="00812539"/>
    <w:rsid w:val="008126ED"/>
    <w:rsid w:val="00812D0E"/>
    <w:rsid w:val="00813254"/>
    <w:rsid w:val="0081335D"/>
    <w:rsid w:val="008134D5"/>
    <w:rsid w:val="0081399D"/>
    <w:rsid w:val="00813ED0"/>
    <w:rsid w:val="008143CB"/>
    <w:rsid w:val="0081485B"/>
    <w:rsid w:val="008149BE"/>
    <w:rsid w:val="00814EBD"/>
    <w:rsid w:val="008153AE"/>
    <w:rsid w:val="008153CE"/>
    <w:rsid w:val="0081553D"/>
    <w:rsid w:val="00815C2A"/>
    <w:rsid w:val="00821622"/>
    <w:rsid w:val="008217E8"/>
    <w:rsid w:val="0082184B"/>
    <w:rsid w:val="00821B30"/>
    <w:rsid w:val="0082203E"/>
    <w:rsid w:val="008223F1"/>
    <w:rsid w:val="0082252D"/>
    <w:rsid w:val="008226E1"/>
    <w:rsid w:val="0082312C"/>
    <w:rsid w:val="00823BCD"/>
    <w:rsid w:val="00823D9C"/>
    <w:rsid w:val="00823DCC"/>
    <w:rsid w:val="00823F18"/>
    <w:rsid w:val="0082411E"/>
    <w:rsid w:val="00825316"/>
    <w:rsid w:val="008264F1"/>
    <w:rsid w:val="008269A3"/>
    <w:rsid w:val="00826CA4"/>
    <w:rsid w:val="00826F98"/>
    <w:rsid w:val="00827242"/>
    <w:rsid w:val="008278F9"/>
    <w:rsid w:val="00827941"/>
    <w:rsid w:val="00827DF7"/>
    <w:rsid w:val="0083000D"/>
    <w:rsid w:val="00830285"/>
    <w:rsid w:val="008306D9"/>
    <w:rsid w:val="0083072B"/>
    <w:rsid w:val="00830B42"/>
    <w:rsid w:val="00830CE7"/>
    <w:rsid w:val="008313E4"/>
    <w:rsid w:val="00831B4F"/>
    <w:rsid w:val="00831C33"/>
    <w:rsid w:val="00831CCB"/>
    <w:rsid w:val="00831CF6"/>
    <w:rsid w:val="0083260C"/>
    <w:rsid w:val="00832808"/>
    <w:rsid w:val="0083287E"/>
    <w:rsid w:val="00832CD0"/>
    <w:rsid w:val="008330ED"/>
    <w:rsid w:val="00833320"/>
    <w:rsid w:val="00833548"/>
    <w:rsid w:val="00833705"/>
    <w:rsid w:val="00833914"/>
    <w:rsid w:val="00834883"/>
    <w:rsid w:val="00834A62"/>
    <w:rsid w:val="00834D6D"/>
    <w:rsid w:val="00835754"/>
    <w:rsid w:val="00835D6A"/>
    <w:rsid w:val="00836757"/>
    <w:rsid w:val="008371D7"/>
    <w:rsid w:val="008372E4"/>
    <w:rsid w:val="00837B3E"/>
    <w:rsid w:val="00840019"/>
    <w:rsid w:val="00840094"/>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511E"/>
    <w:rsid w:val="0084512C"/>
    <w:rsid w:val="0084545C"/>
    <w:rsid w:val="0084546C"/>
    <w:rsid w:val="00845602"/>
    <w:rsid w:val="00845B0C"/>
    <w:rsid w:val="00845B4D"/>
    <w:rsid w:val="00845BD8"/>
    <w:rsid w:val="008465B9"/>
    <w:rsid w:val="00846858"/>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5AF6"/>
    <w:rsid w:val="00855DB8"/>
    <w:rsid w:val="008563D7"/>
    <w:rsid w:val="00856411"/>
    <w:rsid w:val="008569BD"/>
    <w:rsid w:val="00856CCB"/>
    <w:rsid w:val="00856D9A"/>
    <w:rsid w:val="00857092"/>
    <w:rsid w:val="0085731B"/>
    <w:rsid w:val="008573A2"/>
    <w:rsid w:val="00857696"/>
    <w:rsid w:val="00857A7F"/>
    <w:rsid w:val="00857D01"/>
    <w:rsid w:val="00857EF9"/>
    <w:rsid w:val="00860B68"/>
    <w:rsid w:val="0086117F"/>
    <w:rsid w:val="008611CD"/>
    <w:rsid w:val="0086131C"/>
    <w:rsid w:val="00861508"/>
    <w:rsid w:val="0086199A"/>
    <w:rsid w:val="00862170"/>
    <w:rsid w:val="008627E1"/>
    <w:rsid w:val="00862F19"/>
    <w:rsid w:val="0086303F"/>
    <w:rsid w:val="00863044"/>
    <w:rsid w:val="008630D3"/>
    <w:rsid w:val="0086479A"/>
    <w:rsid w:val="008647F3"/>
    <w:rsid w:val="00864C85"/>
    <w:rsid w:val="008654C3"/>
    <w:rsid w:val="00865AA0"/>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6DE"/>
    <w:rsid w:val="008748E6"/>
    <w:rsid w:val="008749FA"/>
    <w:rsid w:val="008751E6"/>
    <w:rsid w:val="0087570A"/>
    <w:rsid w:val="0087572B"/>
    <w:rsid w:val="00875A80"/>
    <w:rsid w:val="00875D58"/>
    <w:rsid w:val="00875F2D"/>
    <w:rsid w:val="00875FCA"/>
    <w:rsid w:val="0087618A"/>
    <w:rsid w:val="008763B1"/>
    <w:rsid w:val="00876B9C"/>
    <w:rsid w:val="00876BAC"/>
    <w:rsid w:val="00876D36"/>
    <w:rsid w:val="00876FE1"/>
    <w:rsid w:val="00877329"/>
    <w:rsid w:val="00877507"/>
    <w:rsid w:val="00877C5A"/>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4B69"/>
    <w:rsid w:val="00884B75"/>
    <w:rsid w:val="00884FC9"/>
    <w:rsid w:val="00885074"/>
    <w:rsid w:val="00885527"/>
    <w:rsid w:val="008859EB"/>
    <w:rsid w:val="00885BB6"/>
    <w:rsid w:val="00885D86"/>
    <w:rsid w:val="008861F5"/>
    <w:rsid w:val="00886330"/>
    <w:rsid w:val="00886A61"/>
    <w:rsid w:val="00886C9F"/>
    <w:rsid w:val="00886EFD"/>
    <w:rsid w:val="0088728A"/>
    <w:rsid w:val="00890253"/>
    <w:rsid w:val="0089056B"/>
    <w:rsid w:val="00890830"/>
    <w:rsid w:val="00890AB0"/>
    <w:rsid w:val="00890BE0"/>
    <w:rsid w:val="00890E51"/>
    <w:rsid w:val="00891143"/>
    <w:rsid w:val="00891300"/>
    <w:rsid w:val="00891487"/>
    <w:rsid w:val="00891A19"/>
    <w:rsid w:val="00891B06"/>
    <w:rsid w:val="00891F64"/>
    <w:rsid w:val="008927E0"/>
    <w:rsid w:val="00892C3E"/>
    <w:rsid w:val="00892F75"/>
    <w:rsid w:val="00892FAB"/>
    <w:rsid w:val="0089355D"/>
    <w:rsid w:val="00893D18"/>
    <w:rsid w:val="00893E55"/>
    <w:rsid w:val="00893E9F"/>
    <w:rsid w:val="008944CE"/>
    <w:rsid w:val="00894802"/>
    <w:rsid w:val="0089527C"/>
    <w:rsid w:val="0089534A"/>
    <w:rsid w:val="0089569A"/>
    <w:rsid w:val="008957DD"/>
    <w:rsid w:val="00895CD6"/>
    <w:rsid w:val="00895D50"/>
    <w:rsid w:val="00895D69"/>
    <w:rsid w:val="00895E31"/>
    <w:rsid w:val="00896D06"/>
    <w:rsid w:val="00896F84"/>
    <w:rsid w:val="00897033"/>
    <w:rsid w:val="00897240"/>
    <w:rsid w:val="00897294"/>
    <w:rsid w:val="00897D1E"/>
    <w:rsid w:val="008A03DD"/>
    <w:rsid w:val="008A0C71"/>
    <w:rsid w:val="008A1DB9"/>
    <w:rsid w:val="008A21B6"/>
    <w:rsid w:val="008A297A"/>
    <w:rsid w:val="008A2FBA"/>
    <w:rsid w:val="008A32F7"/>
    <w:rsid w:val="008A3493"/>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BF8"/>
    <w:rsid w:val="008A7DBB"/>
    <w:rsid w:val="008B0654"/>
    <w:rsid w:val="008B0782"/>
    <w:rsid w:val="008B09EE"/>
    <w:rsid w:val="008B0EB0"/>
    <w:rsid w:val="008B18CE"/>
    <w:rsid w:val="008B1B90"/>
    <w:rsid w:val="008B20B2"/>
    <w:rsid w:val="008B269F"/>
    <w:rsid w:val="008B37FF"/>
    <w:rsid w:val="008B397D"/>
    <w:rsid w:val="008B3B1C"/>
    <w:rsid w:val="008B3BEB"/>
    <w:rsid w:val="008B5BC4"/>
    <w:rsid w:val="008B5BE7"/>
    <w:rsid w:val="008B5CE5"/>
    <w:rsid w:val="008B62F4"/>
    <w:rsid w:val="008B64CE"/>
    <w:rsid w:val="008B6BE5"/>
    <w:rsid w:val="008B6D0E"/>
    <w:rsid w:val="008B70FE"/>
    <w:rsid w:val="008B7656"/>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A06"/>
    <w:rsid w:val="008C3FF6"/>
    <w:rsid w:val="008C4839"/>
    <w:rsid w:val="008C49C6"/>
    <w:rsid w:val="008C5FAD"/>
    <w:rsid w:val="008C6058"/>
    <w:rsid w:val="008C6250"/>
    <w:rsid w:val="008C65CD"/>
    <w:rsid w:val="008C70AD"/>
    <w:rsid w:val="008C7405"/>
    <w:rsid w:val="008C772B"/>
    <w:rsid w:val="008C7B48"/>
    <w:rsid w:val="008C7D55"/>
    <w:rsid w:val="008C7F10"/>
    <w:rsid w:val="008C7F4D"/>
    <w:rsid w:val="008D039C"/>
    <w:rsid w:val="008D0688"/>
    <w:rsid w:val="008D0BC1"/>
    <w:rsid w:val="008D0D2F"/>
    <w:rsid w:val="008D0E34"/>
    <w:rsid w:val="008D1062"/>
    <w:rsid w:val="008D1B51"/>
    <w:rsid w:val="008D1BB2"/>
    <w:rsid w:val="008D24C1"/>
    <w:rsid w:val="008D276E"/>
    <w:rsid w:val="008D4014"/>
    <w:rsid w:val="008D40F2"/>
    <w:rsid w:val="008D4420"/>
    <w:rsid w:val="008D4520"/>
    <w:rsid w:val="008D4BA8"/>
    <w:rsid w:val="008D4C85"/>
    <w:rsid w:val="008D4FBD"/>
    <w:rsid w:val="008D54CB"/>
    <w:rsid w:val="008D5541"/>
    <w:rsid w:val="008D58BA"/>
    <w:rsid w:val="008D63DA"/>
    <w:rsid w:val="008D6829"/>
    <w:rsid w:val="008D6B53"/>
    <w:rsid w:val="008D6DC8"/>
    <w:rsid w:val="008D728C"/>
    <w:rsid w:val="008D7844"/>
    <w:rsid w:val="008E01AC"/>
    <w:rsid w:val="008E0421"/>
    <w:rsid w:val="008E0555"/>
    <w:rsid w:val="008E060A"/>
    <w:rsid w:val="008E06E6"/>
    <w:rsid w:val="008E074A"/>
    <w:rsid w:val="008E0752"/>
    <w:rsid w:val="008E10FD"/>
    <w:rsid w:val="008E1538"/>
    <w:rsid w:val="008E17C4"/>
    <w:rsid w:val="008E1C79"/>
    <w:rsid w:val="008E2152"/>
    <w:rsid w:val="008E266F"/>
    <w:rsid w:val="008E274C"/>
    <w:rsid w:val="008E2CD8"/>
    <w:rsid w:val="008E3217"/>
    <w:rsid w:val="008E3358"/>
    <w:rsid w:val="008E336D"/>
    <w:rsid w:val="008E3773"/>
    <w:rsid w:val="008E3F0E"/>
    <w:rsid w:val="008E42F8"/>
    <w:rsid w:val="008E45B9"/>
    <w:rsid w:val="008E4AB1"/>
    <w:rsid w:val="008E4CE3"/>
    <w:rsid w:val="008E55EA"/>
    <w:rsid w:val="008E5771"/>
    <w:rsid w:val="008E58DA"/>
    <w:rsid w:val="008E67E9"/>
    <w:rsid w:val="008E6A1E"/>
    <w:rsid w:val="008E6BFF"/>
    <w:rsid w:val="008E6C57"/>
    <w:rsid w:val="008E6CB7"/>
    <w:rsid w:val="008E6D19"/>
    <w:rsid w:val="008E7227"/>
    <w:rsid w:val="008E793F"/>
    <w:rsid w:val="008E7DFA"/>
    <w:rsid w:val="008F0367"/>
    <w:rsid w:val="008F04EC"/>
    <w:rsid w:val="008F0EB7"/>
    <w:rsid w:val="008F11C6"/>
    <w:rsid w:val="008F1765"/>
    <w:rsid w:val="008F17F4"/>
    <w:rsid w:val="008F1F6F"/>
    <w:rsid w:val="008F2605"/>
    <w:rsid w:val="008F2A12"/>
    <w:rsid w:val="008F2FA4"/>
    <w:rsid w:val="008F3218"/>
    <w:rsid w:val="008F3411"/>
    <w:rsid w:val="008F397D"/>
    <w:rsid w:val="008F3E7C"/>
    <w:rsid w:val="008F4541"/>
    <w:rsid w:val="008F477F"/>
    <w:rsid w:val="008F486A"/>
    <w:rsid w:val="008F499A"/>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25E9"/>
    <w:rsid w:val="009026D9"/>
    <w:rsid w:val="0090324B"/>
    <w:rsid w:val="00903A52"/>
    <w:rsid w:val="009040E6"/>
    <w:rsid w:val="00904240"/>
    <w:rsid w:val="009044C2"/>
    <w:rsid w:val="009049D9"/>
    <w:rsid w:val="00904D2F"/>
    <w:rsid w:val="00905060"/>
    <w:rsid w:val="0090561D"/>
    <w:rsid w:val="0090580C"/>
    <w:rsid w:val="009060E6"/>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203"/>
    <w:rsid w:val="00914C87"/>
    <w:rsid w:val="00915AB6"/>
    <w:rsid w:val="0091623E"/>
    <w:rsid w:val="009163F2"/>
    <w:rsid w:val="00916E8F"/>
    <w:rsid w:val="00916EF9"/>
    <w:rsid w:val="00917445"/>
    <w:rsid w:val="00917560"/>
    <w:rsid w:val="0091760A"/>
    <w:rsid w:val="00917BD5"/>
    <w:rsid w:val="00917F6F"/>
    <w:rsid w:val="00920663"/>
    <w:rsid w:val="009207BC"/>
    <w:rsid w:val="00920949"/>
    <w:rsid w:val="009209DD"/>
    <w:rsid w:val="00921891"/>
    <w:rsid w:val="009228DD"/>
    <w:rsid w:val="00922F9D"/>
    <w:rsid w:val="00923063"/>
    <w:rsid w:val="009231C2"/>
    <w:rsid w:val="0092354C"/>
    <w:rsid w:val="0092560D"/>
    <w:rsid w:val="00925644"/>
    <w:rsid w:val="0092573C"/>
    <w:rsid w:val="00925867"/>
    <w:rsid w:val="00925DD5"/>
    <w:rsid w:val="0092649C"/>
    <w:rsid w:val="00926A44"/>
    <w:rsid w:val="00926CAE"/>
    <w:rsid w:val="0092752C"/>
    <w:rsid w:val="00927F34"/>
    <w:rsid w:val="00930216"/>
    <w:rsid w:val="00930A51"/>
    <w:rsid w:val="009312E2"/>
    <w:rsid w:val="00931A98"/>
    <w:rsid w:val="00931FC8"/>
    <w:rsid w:val="009321E6"/>
    <w:rsid w:val="0093234D"/>
    <w:rsid w:val="009329A6"/>
    <w:rsid w:val="009335CA"/>
    <w:rsid w:val="00933951"/>
    <w:rsid w:val="00933A62"/>
    <w:rsid w:val="00934643"/>
    <w:rsid w:val="00934780"/>
    <w:rsid w:val="009348A1"/>
    <w:rsid w:val="00934E32"/>
    <w:rsid w:val="00935983"/>
    <w:rsid w:val="00935CA8"/>
    <w:rsid w:val="00935FE5"/>
    <w:rsid w:val="009366C5"/>
    <w:rsid w:val="00936ED8"/>
    <w:rsid w:val="009370E1"/>
    <w:rsid w:val="009370FC"/>
    <w:rsid w:val="0093714C"/>
    <w:rsid w:val="00937624"/>
    <w:rsid w:val="00937AE1"/>
    <w:rsid w:val="00937C62"/>
    <w:rsid w:val="00937EB7"/>
    <w:rsid w:val="00940600"/>
    <w:rsid w:val="009408F1"/>
    <w:rsid w:val="00940BD8"/>
    <w:rsid w:val="00940DB8"/>
    <w:rsid w:val="00941155"/>
    <w:rsid w:val="009413C1"/>
    <w:rsid w:val="009414C1"/>
    <w:rsid w:val="00941815"/>
    <w:rsid w:val="00941C32"/>
    <w:rsid w:val="009423D8"/>
    <w:rsid w:val="009425F9"/>
    <w:rsid w:val="00942BC8"/>
    <w:rsid w:val="00942F36"/>
    <w:rsid w:val="00942FC0"/>
    <w:rsid w:val="009435B6"/>
    <w:rsid w:val="0094373F"/>
    <w:rsid w:val="00943748"/>
    <w:rsid w:val="009438D7"/>
    <w:rsid w:val="00943B4C"/>
    <w:rsid w:val="00943BFB"/>
    <w:rsid w:val="0094481F"/>
    <w:rsid w:val="00944BCB"/>
    <w:rsid w:val="00944F41"/>
    <w:rsid w:val="00945823"/>
    <w:rsid w:val="00945833"/>
    <w:rsid w:val="00945C1B"/>
    <w:rsid w:val="00945D36"/>
    <w:rsid w:val="00945E5D"/>
    <w:rsid w:val="00945FC0"/>
    <w:rsid w:val="009463E2"/>
    <w:rsid w:val="009464C8"/>
    <w:rsid w:val="009465CB"/>
    <w:rsid w:val="00947492"/>
    <w:rsid w:val="00947E48"/>
    <w:rsid w:val="009509FD"/>
    <w:rsid w:val="00950CE7"/>
    <w:rsid w:val="00951069"/>
    <w:rsid w:val="00951AE4"/>
    <w:rsid w:val="00951F34"/>
    <w:rsid w:val="009520EE"/>
    <w:rsid w:val="00952A56"/>
    <w:rsid w:val="00952F81"/>
    <w:rsid w:val="00953349"/>
    <w:rsid w:val="00953445"/>
    <w:rsid w:val="009548E8"/>
    <w:rsid w:val="00954A06"/>
    <w:rsid w:val="00954B9B"/>
    <w:rsid w:val="00954F88"/>
    <w:rsid w:val="00955916"/>
    <w:rsid w:val="00956116"/>
    <w:rsid w:val="00956846"/>
    <w:rsid w:val="00956CDF"/>
    <w:rsid w:val="00956D70"/>
    <w:rsid w:val="00957271"/>
    <w:rsid w:val="009572D6"/>
    <w:rsid w:val="009573F8"/>
    <w:rsid w:val="00957B37"/>
    <w:rsid w:val="00960053"/>
    <w:rsid w:val="00960533"/>
    <w:rsid w:val="00960746"/>
    <w:rsid w:val="00960888"/>
    <w:rsid w:val="00960ABD"/>
    <w:rsid w:val="00960E77"/>
    <w:rsid w:val="00961311"/>
    <w:rsid w:val="00961651"/>
    <w:rsid w:val="00961B6C"/>
    <w:rsid w:val="0096213D"/>
    <w:rsid w:val="0096291E"/>
    <w:rsid w:val="00962A3E"/>
    <w:rsid w:val="00962A99"/>
    <w:rsid w:val="00962B02"/>
    <w:rsid w:val="0096341A"/>
    <w:rsid w:val="00964425"/>
    <w:rsid w:val="00964537"/>
    <w:rsid w:val="00965E56"/>
    <w:rsid w:val="00965F20"/>
    <w:rsid w:val="00966232"/>
    <w:rsid w:val="009664C7"/>
    <w:rsid w:val="00966500"/>
    <w:rsid w:val="00966792"/>
    <w:rsid w:val="0096788F"/>
    <w:rsid w:val="00967DB6"/>
    <w:rsid w:val="0097000C"/>
    <w:rsid w:val="0097047F"/>
    <w:rsid w:val="009706D9"/>
    <w:rsid w:val="00970F83"/>
    <w:rsid w:val="009715B2"/>
    <w:rsid w:val="00971DB8"/>
    <w:rsid w:val="009732AB"/>
    <w:rsid w:val="0097352F"/>
    <w:rsid w:val="00973B4C"/>
    <w:rsid w:val="00974B9C"/>
    <w:rsid w:val="00974D21"/>
    <w:rsid w:val="009779CF"/>
    <w:rsid w:val="00977D86"/>
    <w:rsid w:val="00980280"/>
    <w:rsid w:val="0098030E"/>
    <w:rsid w:val="00980594"/>
    <w:rsid w:val="00980866"/>
    <w:rsid w:val="00980B52"/>
    <w:rsid w:val="00980FD5"/>
    <w:rsid w:val="009814BA"/>
    <w:rsid w:val="00981B3B"/>
    <w:rsid w:val="00981DF3"/>
    <w:rsid w:val="00982786"/>
    <w:rsid w:val="00982AAE"/>
    <w:rsid w:val="00982BE2"/>
    <w:rsid w:val="00982C3A"/>
    <w:rsid w:val="009832C1"/>
    <w:rsid w:val="0098386D"/>
    <w:rsid w:val="00983A47"/>
    <w:rsid w:val="00983EB9"/>
    <w:rsid w:val="009844B0"/>
    <w:rsid w:val="009845A3"/>
    <w:rsid w:val="009847FA"/>
    <w:rsid w:val="009848F6"/>
    <w:rsid w:val="00984AFD"/>
    <w:rsid w:val="00984C26"/>
    <w:rsid w:val="0098525B"/>
    <w:rsid w:val="00985717"/>
    <w:rsid w:val="00985770"/>
    <w:rsid w:val="009857D5"/>
    <w:rsid w:val="00985833"/>
    <w:rsid w:val="00985886"/>
    <w:rsid w:val="00985E23"/>
    <w:rsid w:val="009864E2"/>
    <w:rsid w:val="00986D96"/>
    <w:rsid w:val="0099046B"/>
    <w:rsid w:val="00990FD7"/>
    <w:rsid w:val="009911F0"/>
    <w:rsid w:val="00991377"/>
    <w:rsid w:val="00992AEB"/>
    <w:rsid w:val="00992ECB"/>
    <w:rsid w:val="0099305B"/>
    <w:rsid w:val="009939D8"/>
    <w:rsid w:val="00993E62"/>
    <w:rsid w:val="00994282"/>
    <w:rsid w:val="00994642"/>
    <w:rsid w:val="009947D9"/>
    <w:rsid w:val="0099480B"/>
    <w:rsid w:val="00994811"/>
    <w:rsid w:val="00995A6D"/>
    <w:rsid w:val="00995BEE"/>
    <w:rsid w:val="00995DE2"/>
    <w:rsid w:val="009965F7"/>
    <w:rsid w:val="009966DC"/>
    <w:rsid w:val="00996876"/>
    <w:rsid w:val="00997360"/>
    <w:rsid w:val="00997536"/>
    <w:rsid w:val="00997957"/>
    <w:rsid w:val="00997CC6"/>
    <w:rsid w:val="009A02AC"/>
    <w:rsid w:val="009A036B"/>
    <w:rsid w:val="009A0411"/>
    <w:rsid w:val="009A0427"/>
    <w:rsid w:val="009A049D"/>
    <w:rsid w:val="009A067B"/>
    <w:rsid w:val="009A0733"/>
    <w:rsid w:val="009A0D08"/>
    <w:rsid w:val="009A142F"/>
    <w:rsid w:val="009A1564"/>
    <w:rsid w:val="009A1900"/>
    <w:rsid w:val="009A2267"/>
    <w:rsid w:val="009A2A9D"/>
    <w:rsid w:val="009A2D35"/>
    <w:rsid w:val="009A38D8"/>
    <w:rsid w:val="009A39E3"/>
    <w:rsid w:val="009A3F93"/>
    <w:rsid w:val="009A3FE6"/>
    <w:rsid w:val="009A4536"/>
    <w:rsid w:val="009A4E42"/>
    <w:rsid w:val="009A4F7F"/>
    <w:rsid w:val="009A5101"/>
    <w:rsid w:val="009A519B"/>
    <w:rsid w:val="009A5411"/>
    <w:rsid w:val="009A5CDC"/>
    <w:rsid w:val="009A6CFD"/>
    <w:rsid w:val="009A78ED"/>
    <w:rsid w:val="009A7B00"/>
    <w:rsid w:val="009B00A8"/>
    <w:rsid w:val="009B03AF"/>
    <w:rsid w:val="009B0731"/>
    <w:rsid w:val="009B0996"/>
    <w:rsid w:val="009B0B4D"/>
    <w:rsid w:val="009B0C1C"/>
    <w:rsid w:val="009B14DB"/>
    <w:rsid w:val="009B163B"/>
    <w:rsid w:val="009B16EF"/>
    <w:rsid w:val="009B1D72"/>
    <w:rsid w:val="009B1F1C"/>
    <w:rsid w:val="009B1F99"/>
    <w:rsid w:val="009B2875"/>
    <w:rsid w:val="009B2D68"/>
    <w:rsid w:val="009B2DC1"/>
    <w:rsid w:val="009B33C0"/>
    <w:rsid w:val="009B4124"/>
    <w:rsid w:val="009B4CB4"/>
    <w:rsid w:val="009B51C7"/>
    <w:rsid w:val="009B5328"/>
    <w:rsid w:val="009B5413"/>
    <w:rsid w:val="009B5987"/>
    <w:rsid w:val="009B5B5A"/>
    <w:rsid w:val="009B6B57"/>
    <w:rsid w:val="009B6BA1"/>
    <w:rsid w:val="009B6CD8"/>
    <w:rsid w:val="009C000B"/>
    <w:rsid w:val="009C0097"/>
    <w:rsid w:val="009C099D"/>
    <w:rsid w:val="009C0C35"/>
    <w:rsid w:val="009C1262"/>
    <w:rsid w:val="009C1504"/>
    <w:rsid w:val="009C180A"/>
    <w:rsid w:val="009C1B7D"/>
    <w:rsid w:val="009C2060"/>
    <w:rsid w:val="009C2278"/>
    <w:rsid w:val="009C32C7"/>
    <w:rsid w:val="009C3B5D"/>
    <w:rsid w:val="009C458C"/>
    <w:rsid w:val="009C458E"/>
    <w:rsid w:val="009C45BF"/>
    <w:rsid w:val="009C4A36"/>
    <w:rsid w:val="009C4D99"/>
    <w:rsid w:val="009C519E"/>
    <w:rsid w:val="009C52CB"/>
    <w:rsid w:val="009C5587"/>
    <w:rsid w:val="009C562F"/>
    <w:rsid w:val="009C58B4"/>
    <w:rsid w:val="009C5E02"/>
    <w:rsid w:val="009C5F02"/>
    <w:rsid w:val="009C6A3A"/>
    <w:rsid w:val="009C7126"/>
    <w:rsid w:val="009C71B9"/>
    <w:rsid w:val="009C76FD"/>
    <w:rsid w:val="009C7E0A"/>
    <w:rsid w:val="009D01BF"/>
    <w:rsid w:val="009D0993"/>
    <w:rsid w:val="009D0A3B"/>
    <w:rsid w:val="009D0A75"/>
    <w:rsid w:val="009D111E"/>
    <w:rsid w:val="009D1881"/>
    <w:rsid w:val="009D1F1A"/>
    <w:rsid w:val="009D214A"/>
    <w:rsid w:val="009D2576"/>
    <w:rsid w:val="009D26DF"/>
    <w:rsid w:val="009D2A3E"/>
    <w:rsid w:val="009D2AB2"/>
    <w:rsid w:val="009D2F12"/>
    <w:rsid w:val="009D301C"/>
    <w:rsid w:val="009D3654"/>
    <w:rsid w:val="009D37F2"/>
    <w:rsid w:val="009D3EF2"/>
    <w:rsid w:val="009D4544"/>
    <w:rsid w:val="009D48DA"/>
    <w:rsid w:val="009D4AD3"/>
    <w:rsid w:val="009D4C92"/>
    <w:rsid w:val="009D51E3"/>
    <w:rsid w:val="009D5F63"/>
    <w:rsid w:val="009D66E2"/>
    <w:rsid w:val="009D6BA1"/>
    <w:rsid w:val="009D75B8"/>
    <w:rsid w:val="009D7B83"/>
    <w:rsid w:val="009D7C49"/>
    <w:rsid w:val="009D7C58"/>
    <w:rsid w:val="009D7D56"/>
    <w:rsid w:val="009D7F26"/>
    <w:rsid w:val="009E0934"/>
    <w:rsid w:val="009E0B6A"/>
    <w:rsid w:val="009E0BE6"/>
    <w:rsid w:val="009E1BC2"/>
    <w:rsid w:val="009E222A"/>
    <w:rsid w:val="009E2269"/>
    <w:rsid w:val="009E2728"/>
    <w:rsid w:val="009E28DB"/>
    <w:rsid w:val="009E3181"/>
    <w:rsid w:val="009E37C4"/>
    <w:rsid w:val="009E3807"/>
    <w:rsid w:val="009E3AF5"/>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7484"/>
    <w:rsid w:val="009E75C1"/>
    <w:rsid w:val="009E775E"/>
    <w:rsid w:val="009F043F"/>
    <w:rsid w:val="009F0853"/>
    <w:rsid w:val="009F0961"/>
    <w:rsid w:val="009F13EE"/>
    <w:rsid w:val="009F15B7"/>
    <w:rsid w:val="009F1A8A"/>
    <w:rsid w:val="009F204D"/>
    <w:rsid w:val="009F2287"/>
    <w:rsid w:val="009F26B9"/>
    <w:rsid w:val="009F30DB"/>
    <w:rsid w:val="009F36C9"/>
    <w:rsid w:val="009F3D3D"/>
    <w:rsid w:val="009F3FBC"/>
    <w:rsid w:val="009F41F6"/>
    <w:rsid w:val="009F4867"/>
    <w:rsid w:val="009F4B1E"/>
    <w:rsid w:val="009F4F5E"/>
    <w:rsid w:val="009F51BC"/>
    <w:rsid w:val="009F520B"/>
    <w:rsid w:val="009F567E"/>
    <w:rsid w:val="009F5944"/>
    <w:rsid w:val="009F5A7C"/>
    <w:rsid w:val="009F6C44"/>
    <w:rsid w:val="009F6FEF"/>
    <w:rsid w:val="009F7E96"/>
    <w:rsid w:val="00A001F6"/>
    <w:rsid w:val="00A004F0"/>
    <w:rsid w:val="00A0054B"/>
    <w:rsid w:val="00A009FA"/>
    <w:rsid w:val="00A00B7F"/>
    <w:rsid w:val="00A00CE6"/>
    <w:rsid w:val="00A01552"/>
    <w:rsid w:val="00A01658"/>
    <w:rsid w:val="00A0170C"/>
    <w:rsid w:val="00A01A77"/>
    <w:rsid w:val="00A02069"/>
    <w:rsid w:val="00A02AAB"/>
    <w:rsid w:val="00A02AC1"/>
    <w:rsid w:val="00A03A1B"/>
    <w:rsid w:val="00A03E67"/>
    <w:rsid w:val="00A03F4C"/>
    <w:rsid w:val="00A05439"/>
    <w:rsid w:val="00A05DFB"/>
    <w:rsid w:val="00A06460"/>
    <w:rsid w:val="00A06837"/>
    <w:rsid w:val="00A070DA"/>
    <w:rsid w:val="00A0717C"/>
    <w:rsid w:val="00A07300"/>
    <w:rsid w:val="00A07578"/>
    <w:rsid w:val="00A0778F"/>
    <w:rsid w:val="00A10082"/>
    <w:rsid w:val="00A101FF"/>
    <w:rsid w:val="00A1131E"/>
    <w:rsid w:val="00A11449"/>
    <w:rsid w:val="00A1145A"/>
    <w:rsid w:val="00A115A0"/>
    <w:rsid w:val="00A11A05"/>
    <w:rsid w:val="00A11F6F"/>
    <w:rsid w:val="00A12539"/>
    <w:rsid w:val="00A12DFE"/>
    <w:rsid w:val="00A13E05"/>
    <w:rsid w:val="00A13FDC"/>
    <w:rsid w:val="00A146B9"/>
    <w:rsid w:val="00A14705"/>
    <w:rsid w:val="00A14792"/>
    <w:rsid w:val="00A14E12"/>
    <w:rsid w:val="00A14E83"/>
    <w:rsid w:val="00A15411"/>
    <w:rsid w:val="00A15910"/>
    <w:rsid w:val="00A16331"/>
    <w:rsid w:val="00A16415"/>
    <w:rsid w:val="00A171F7"/>
    <w:rsid w:val="00A17797"/>
    <w:rsid w:val="00A17A17"/>
    <w:rsid w:val="00A17BC5"/>
    <w:rsid w:val="00A17CA2"/>
    <w:rsid w:val="00A17F75"/>
    <w:rsid w:val="00A2121E"/>
    <w:rsid w:val="00A21692"/>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77B"/>
    <w:rsid w:val="00A26789"/>
    <w:rsid w:val="00A26E3C"/>
    <w:rsid w:val="00A27228"/>
    <w:rsid w:val="00A272EF"/>
    <w:rsid w:val="00A27858"/>
    <w:rsid w:val="00A27EBC"/>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911"/>
    <w:rsid w:val="00A34BBD"/>
    <w:rsid w:val="00A34DE7"/>
    <w:rsid w:val="00A34EFF"/>
    <w:rsid w:val="00A35520"/>
    <w:rsid w:val="00A35737"/>
    <w:rsid w:val="00A36148"/>
    <w:rsid w:val="00A361E8"/>
    <w:rsid w:val="00A36E38"/>
    <w:rsid w:val="00A36EF2"/>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0A1"/>
    <w:rsid w:val="00A43212"/>
    <w:rsid w:val="00A432EA"/>
    <w:rsid w:val="00A43558"/>
    <w:rsid w:val="00A43ABA"/>
    <w:rsid w:val="00A43B30"/>
    <w:rsid w:val="00A4407D"/>
    <w:rsid w:val="00A444ED"/>
    <w:rsid w:val="00A448EC"/>
    <w:rsid w:val="00A44993"/>
    <w:rsid w:val="00A44A15"/>
    <w:rsid w:val="00A44B4A"/>
    <w:rsid w:val="00A44F58"/>
    <w:rsid w:val="00A45746"/>
    <w:rsid w:val="00A45D21"/>
    <w:rsid w:val="00A4653A"/>
    <w:rsid w:val="00A466FB"/>
    <w:rsid w:val="00A46765"/>
    <w:rsid w:val="00A46CAB"/>
    <w:rsid w:val="00A47571"/>
    <w:rsid w:val="00A47672"/>
    <w:rsid w:val="00A4777A"/>
    <w:rsid w:val="00A47934"/>
    <w:rsid w:val="00A47C4F"/>
    <w:rsid w:val="00A47F32"/>
    <w:rsid w:val="00A505A3"/>
    <w:rsid w:val="00A50E1B"/>
    <w:rsid w:val="00A518EA"/>
    <w:rsid w:val="00A51996"/>
    <w:rsid w:val="00A52111"/>
    <w:rsid w:val="00A523FD"/>
    <w:rsid w:val="00A52438"/>
    <w:rsid w:val="00A524D1"/>
    <w:rsid w:val="00A524DF"/>
    <w:rsid w:val="00A526ED"/>
    <w:rsid w:val="00A52B17"/>
    <w:rsid w:val="00A53209"/>
    <w:rsid w:val="00A533F0"/>
    <w:rsid w:val="00A53A90"/>
    <w:rsid w:val="00A53DCA"/>
    <w:rsid w:val="00A53E8A"/>
    <w:rsid w:val="00A544B0"/>
    <w:rsid w:val="00A54523"/>
    <w:rsid w:val="00A54664"/>
    <w:rsid w:val="00A549C9"/>
    <w:rsid w:val="00A54E7B"/>
    <w:rsid w:val="00A54FCA"/>
    <w:rsid w:val="00A550E7"/>
    <w:rsid w:val="00A55534"/>
    <w:rsid w:val="00A5572E"/>
    <w:rsid w:val="00A55CC1"/>
    <w:rsid w:val="00A55DB5"/>
    <w:rsid w:val="00A562BD"/>
    <w:rsid w:val="00A56611"/>
    <w:rsid w:val="00A57FF7"/>
    <w:rsid w:val="00A60857"/>
    <w:rsid w:val="00A60957"/>
    <w:rsid w:val="00A60B6E"/>
    <w:rsid w:val="00A617E9"/>
    <w:rsid w:val="00A62214"/>
    <w:rsid w:val="00A62A3E"/>
    <w:rsid w:val="00A62B97"/>
    <w:rsid w:val="00A62C6C"/>
    <w:rsid w:val="00A631D8"/>
    <w:rsid w:val="00A63E70"/>
    <w:rsid w:val="00A63F73"/>
    <w:rsid w:val="00A640CC"/>
    <w:rsid w:val="00A644F3"/>
    <w:rsid w:val="00A646A2"/>
    <w:rsid w:val="00A64B26"/>
    <w:rsid w:val="00A65492"/>
    <w:rsid w:val="00A658CE"/>
    <w:rsid w:val="00A659A6"/>
    <w:rsid w:val="00A65AED"/>
    <w:rsid w:val="00A6608B"/>
    <w:rsid w:val="00A66A14"/>
    <w:rsid w:val="00A671C5"/>
    <w:rsid w:val="00A67359"/>
    <w:rsid w:val="00A6767F"/>
    <w:rsid w:val="00A67CED"/>
    <w:rsid w:val="00A67F2F"/>
    <w:rsid w:val="00A704C8"/>
    <w:rsid w:val="00A70683"/>
    <w:rsid w:val="00A7096D"/>
    <w:rsid w:val="00A71007"/>
    <w:rsid w:val="00A710C3"/>
    <w:rsid w:val="00A7125D"/>
    <w:rsid w:val="00A72504"/>
    <w:rsid w:val="00A72B27"/>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232"/>
    <w:rsid w:val="00A8459F"/>
    <w:rsid w:val="00A84F47"/>
    <w:rsid w:val="00A85339"/>
    <w:rsid w:val="00A856C8"/>
    <w:rsid w:val="00A85CE6"/>
    <w:rsid w:val="00A8649D"/>
    <w:rsid w:val="00A86C61"/>
    <w:rsid w:val="00A876D8"/>
    <w:rsid w:val="00A877AD"/>
    <w:rsid w:val="00A87B07"/>
    <w:rsid w:val="00A87B77"/>
    <w:rsid w:val="00A9062C"/>
    <w:rsid w:val="00A9122C"/>
    <w:rsid w:val="00A91350"/>
    <w:rsid w:val="00A91941"/>
    <w:rsid w:val="00A91A55"/>
    <w:rsid w:val="00A920FF"/>
    <w:rsid w:val="00A9217C"/>
    <w:rsid w:val="00A928BC"/>
    <w:rsid w:val="00A92AB8"/>
    <w:rsid w:val="00A93446"/>
    <w:rsid w:val="00A939AD"/>
    <w:rsid w:val="00A93BE7"/>
    <w:rsid w:val="00A93CCB"/>
    <w:rsid w:val="00A94150"/>
    <w:rsid w:val="00A9498B"/>
    <w:rsid w:val="00A94C09"/>
    <w:rsid w:val="00A95113"/>
    <w:rsid w:val="00A95540"/>
    <w:rsid w:val="00A95D0E"/>
    <w:rsid w:val="00A95F3C"/>
    <w:rsid w:val="00A96694"/>
    <w:rsid w:val="00A97615"/>
    <w:rsid w:val="00A97759"/>
    <w:rsid w:val="00A97A34"/>
    <w:rsid w:val="00AA0234"/>
    <w:rsid w:val="00AA02D0"/>
    <w:rsid w:val="00AA0B01"/>
    <w:rsid w:val="00AA0E4F"/>
    <w:rsid w:val="00AA19D0"/>
    <w:rsid w:val="00AA1C03"/>
    <w:rsid w:val="00AA20D6"/>
    <w:rsid w:val="00AA2154"/>
    <w:rsid w:val="00AA238E"/>
    <w:rsid w:val="00AA284E"/>
    <w:rsid w:val="00AA2C7F"/>
    <w:rsid w:val="00AA2F62"/>
    <w:rsid w:val="00AA347A"/>
    <w:rsid w:val="00AA38FF"/>
    <w:rsid w:val="00AA4960"/>
    <w:rsid w:val="00AA4AF4"/>
    <w:rsid w:val="00AA4D19"/>
    <w:rsid w:val="00AA4D5D"/>
    <w:rsid w:val="00AA4F39"/>
    <w:rsid w:val="00AA4FC9"/>
    <w:rsid w:val="00AA5376"/>
    <w:rsid w:val="00AA54B6"/>
    <w:rsid w:val="00AA631B"/>
    <w:rsid w:val="00AA6941"/>
    <w:rsid w:val="00AA6D3C"/>
    <w:rsid w:val="00AA74E6"/>
    <w:rsid w:val="00AA7928"/>
    <w:rsid w:val="00AA7CE3"/>
    <w:rsid w:val="00AA7EFA"/>
    <w:rsid w:val="00AB0FCC"/>
    <w:rsid w:val="00AB185C"/>
    <w:rsid w:val="00AB21A2"/>
    <w:rsid w:val="00AB2229"/>
    <w:rsid w:val="00AB2869"/>
    <w:rsid w:val="00AB2EF3"/>
    <w:rsid w:val="00AB2F5E"/>
    <w:rsid w:val="00AB30D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834"/>
    <w:rsid w:val="00AC1BE9"/>
    <w:rsid w:val="00AC1EDB"/>
    <w:rsid w:val="00AC238C"/>
    <w:rsid w:val="00AC3502"/>
    <w:rsid w:val="00AC372A"/>
    <w:rsid w:val="00AC3C6A"/>
    <w:rsid w:val="00AC3FA9"/>
    <w:rsid w:val="00AC3FAC"/>
    <w:rsid w:val="00AC41B4"/>
    <w:rsid w:val="00AC4D20"/>
    <w:rsid w:val="00AC50DD"/>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1109"/>
    <w:rsid w:val="00AD1681"/>
    <w:rsid w:val="00AD2B53"/>
    <w:rsid w:val="00AD2CB0"/>
    <w:rsid w:val="00AD300B"/>
    <w:rsid w:val="00AD32DC"/>
    <w:rsid w:val="00AD34C9"/>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BA7"/>
    <w:rsid w:val="00AF042E"/>
    <w:rsid w:val="00AF0701"/>
    <w:rsid w:val="00AF125F"/>
    <w:rsid w:val="00AF15B8"/>
    <w:rsid w:val="00AF16D1"/>
    <w:rsid w:val="00AF1882"/>
    <w:rsid w:val="00AF1D15"/>
    <w:rsid w:val="00AF2ACF"/>
    <w:rsid w:val="00AF2D32"/>
    <w:rsid w:val="00AF2DA1"/>
    <w:rsid w:val="00AF33F6"/>
    <w:rsid w:val="00AF3F12"/>
    <w:rsid w:val="00AF405D"/>
    <w:rsid w:val="00AF45F3"/>
    <w:rsid w:val="00AF590A"/>
    <w:rsid w:val="00AF623E"/>
    <w:rsid w:val="00AF62F1"/>
    <w:rsid w:val="00AF764A"/>
    <w:rsid w:val="00AF767C"/>
    <w:rsid w:val="00AF7966"/>
    <w:rsid w:val="00B006E8"/>
    <w:rsid w:val="00B00C48"/>
    <w:rsid w:val="00B011A3"/>
    <w:rsid w:val="00B01619"/>
    <w:rsid w:val="00B016C1"/>
    <w:rsid w:val="00B016E4"/>
    <w:rsid w:val="00B017B4"/>
    <w:rsid w:val="00B0183D"/>
    <w:rsid w:val="00B018ED"/>
    <w:rsid w:val="00B01D6F"/>
    <w:rsid w:val="00B022FC"/>
    <w:rsid w:val="00B0289D"/>
    <w:rsid w:val="00B029AD"/>
    <w:rsid w:val="00B02B6D"/>
    <w:rsid w:val="00B02BFA"/>
    <w:rsid w:val="00B03046"/>
    <w:rsid w:val="00B041E5"/>
    <w:rsid w:val="00B0496E"/>
    <w:rsid w:val="00B05C15"/>
    <w:rsid w:val="00B05EB5"/>
    <w:rsid w:val="00B05EDA"/>
    <w:rsid w:val="00B06121"/>
    <w:rsid w:val="00B0681C"/>
    <w:rsid w:val="00B0696B"/>
    <w:rsid w:val="00B069FC"/>
    <w:rsid w:val="00B06DFC"/>
    <w:rsid w:val="00B06E42"/>
    <w:rsid w:val="00B06F7A"/>
    <w:rsid w:val="00B06FAC"/>
    <w:rsid w:val="00B07356"/>
    <w:rsid w:val="00B109D8"/>
    <w:rsid w:val="00B10D73"/>
    <w:rsid w:val="00B113DD"/>
    <w:rsid w:val="00B113E5"/>
    <w:rsid w:val="00B11BBE"/>
    <w:rsid w:val="00B12315"/>
    <w:rsid w:val="00B1252E"/>
    <w:rsid w:val="00B135BE"/>
    <w:rsid w:val="00B141F1"/>
    <w:rsid w:val="00B14C1A"/>
    <w:rsid w:val="00B14D78"/>
    <w:rsid w:val="00B15097"/>
    <w:rsid w:val="00B150E5"/>
    <w:rsid w:val="00B1521D"/>
    <w:rsid w:val="00B15672"/>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8D6"/>
    <w:rsid w:val="00B2391B"/>
    <w:rsid w:val="00B23A16"/>
    <w:rsid w:val="00B245A8"/>
    <w:rsid w:val="00B247AB"/>
    <w:rsid w:val="00B24C3F"/>
    <w:rsid w:val="00B24EE0"/>
    <w:rsid w:val="00B24F10"/>
    <w:rsid w:val="00B2539D"/>
    <w:rsid w:val="00B25406"/>
    <w:rsid w:val="00B25660"/>
    <w:rsid w:val="00B25AB0"/>
    <w:rsid w:val="00B25B81"/>
    <w:rsid w:val="00B26183"/>
    <w:rsid w:val="00B267D9"/>
    <w:rsid w:val="00B26BDE"/>
    <w:rsid w:val="00B2747D"/>
    <w:rsid w:val="00B27546"/>
    <w:rsid w:val="00B27732"/>
    <w:rsid w:val="00B27C76"/>
    <w:rsid w:val="00B27FD9"/>
    <w:rsid w:val="00B30499"/>
    <w:rsid w:val="00B30565"/>
    <w:rsid w:val="00B309C5"/>
    <w:rsid w:val="00B30AF2"/>
    <w:rsid w:val="00B311F8"/>
    <w:rsid w:val="00B319DE"/>
    <w:rsid w:val="00B31D3E"/>
    <w:rsid w:val="00B31DDE"/>
    <w:rsid w:val="00B31FF8"/>
    <w:rsid w:val="00B3379E"/>
    <w:rsid w:val="00B337F5"/>
    <w:rsid w:val="00B33952"/>
    <w:rsid w:val="00B3409D"/>
    <w:rsid w:val="00B34733"/>
    <w:rsid w:val="00B34B0B"/>
    <w:rsid w:val="00B34B2D"/>
    <w:rsid w:val="00B3545D"/>
    <w:rsid w:val="00B35590"/>
    <w:rsid w:val="00B35A9B"/>
    <w:rsid w:val="00B366BB"/>
    <w:rsid w:val="00B37038"/>
    <w:rsid w:val="00B3705D"/>
    <w:rsid w:val="00B37190"/>
    <w:rsid w:val="00B37419"/>
    <w:rsid w:val="00B40105"/>
    <w:rsid w:val="00B407D3"/>
    <w:rsid w:val="00B40823"/>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6279"/>
    <w:rsid w:val="00B46372"/>
    <w:rsid w:val="00B46496"/>
    <w:rsid w:val="00B4649B"/>
    <w:rsid w:val="00B46634"/>
    <w:rsid w:val="00B467A4"/>
    <w:rsid w:val="00B46FC6"/>
    <w:rsid w:val="00B4757E"/>
    <w:rsid w:val="00B47624"/>
    <w:rsid w:val="00B47903"/>
    <w:rsid w:val="00B47967"/>
    <w:rsid w:val="00B479E9"/>
    <w:rsid w:val="00B47ED4"/>
    <w:rsid w:val="00B5019C"/>
    <w:rsid w:val="00B51186"/>
    <w:rsid w:val="00B51449"/>
    <w:rsid w:val="00B5171E"/>
    <w:rsid w:val="00B51C31"/>
    <w:rsid w:val="00B523FE"/>
    <w:rsid w:val="00B529A4"/>
    <w:rsid w:val="00B52CFB"/>
    <w:rsid w:val="00B534D4"/>
    <w:rsid w:val="00B5368C"/>
    <w:rsid w:val="00B53727"/>
    <w:rsid w:val="00B539D3"/>
    <w:rsid w:val="00B53B29"/>
    <w:rsid w:val="00B53CCA"/>
    <w:rsid w:val="00B53D45"/>
    <w:rsid w:val="00B5473D"/>
    <w:rsid w:val="00B548BE"/>
    <w:rsid w:val="00B54DFB"/>
    <w:rsid w:val="00B54FF8"/>
    <w:rsid w:val="00B55E70"/>
    <w:rsid w:val="00B56252"/>
    <w:rsid w:val="00B563A7"/>
    <w:rsid w:val="00B563FF"/>
    <w:rsid w:val="00B56DB6"/>
    <w:rsid w:val="00B56F89"/>
    <w:rsid w:val="00B57477"/>
    <w:rsid w:val="00B574C7"/>
    <w:rsid w:val="00B57DCA"/>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5939"/>
    <w:rsid w:val="00B65C44"/>
    <w:rsid w:val="00B65E98"/>
    <w:rsid w:val="00B6635B"/>
    <w:rsid w:val="00B667E9"/>
    <w:rsid w:val="00B66C42"/>
    <w:rsid w:val="00B66DDB"/>
    <w:rsid w:val="00B67293"/>
    <w:rsid w:val="00B67429"/>
    <w:rsid w:val="00B6772D"/>
    <w:rsid w:val="00B67CD3"/>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EB8"/>
    <w:rsid w:val="00B755E5"/>
    <w:rsid w:val="00B7595E"/>
    <w:rsid w:val="00B75A21"/>
    <w:rsid w:val="00B75A93"/>
    <w:rsid w:val="00B76173"/>
    <w:rsid w:val="00B7662D"/>
    <w:rsid w:val="00B76977"/>
    <w:rsid w:val="00B769B3"/>
    <w:rsid w:val="00B7718E"/>
    <w:rsid w:val="00B7731A"/>
    <w:rsid w:val="00B7779F"/>
    <w:rsid w:val="00B777DC"/>
    <w:rsid w:val="00B77A52"/>
    <w:rsid w:val="00B80AAC"/>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D34"/>
    <w:rsid w:val="00B868B2"/>
    <w:rsid w:val="00B87285"/>
    <w:rsid w:val="00B872ED"/>
    <w:rsid w:val="00B8794B"/>
    <w:rsid w:val="00B87ABC"/>
    <w:rsid w:val="00B87E6D"/>
    <w:rsid w:val="00B87FBC"/>
    <w:rsid w:val="00B90147"/>
    <w:rsid w:val="00B904E1"/>
    <w:rsid w:val="00B9073D"/>
    <w:rsid w:val="00B907ED"/>
    <w:rsid w:val="00B90F22"/>
    <w:rsid w:val="00B91C84"/>
    <w:rsid w:val="00B9242E"/>
    <w:rsid w:val="00B92F24"/>
    <w:rsid w:val="00B9308B"/>
    <w:rsid w:val="00B930DC"/>
    <w:rsid w:val="00B93401"/>
    <w:rsid w:val="00B935A5"/>
    <w:rsid w:val="00B9511E"/>
    <w:rsid w:val="00B952C1"/>
    <w:rsid w:val="00B95EF4"/>
    <w:rsid w:val="00B9648B"/>
    <w:rsid w:val="00B964A1"/>
    <w:rsid w:val="00B9678D"/>
    <w:rsid w:val="00B968C1"/>
    <w:rsid w:val="00B96935"/>
    <w:rsid w:val="00B96AC8"/>
    <w:rsid w:val="00B96AF1"/>
    <w:rsid w:val="00B96DAB"/>
    <w:rsid w:val="00B97164"/>
    <w:rsid w:val="00B97712"/>
    <w:rsid w:val="00B97753"/>
    <w:rsid w:val="00B97BC3"/>
    <w:rsid w:val="00B97FB7"/>
    <w:rsid w:val="00BA0CCE"/>
    <w:rsid w:val="00BA10EB"/>
    <w:rsid w:val="00BA1554"/>
    <w:rsid w:val="00BA16E0"/>
    <w:rsid w:val="00BA1C2C"/>
    <w:rsid w:val="00BA25AD"/>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AC1"/>
    <w:rsid w:val="00BA7FC8"/>
    <w:rsid w:val="00BB0269"/>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C03F8"/>
    <w:rsid w:val="00BC0478"/>
    <w:rsid w:val="00BC0A1E"/>
    <w:rsid w:val="00BC0A37"/>
    <w:rsid w:val="00BC0B8F"/>
    <w:rsid w:val="00BC13AE"/>
    <w:rsid w:val="00BC1786"/>
    <w:rsid w:val="00BC1818"/>
    <w:rsid w:val="00BC1A3F"/>
    <w:rsid w:val="00BC1B06"/>
    <w:rsid w:val="00BC1D67"/>
    <w:rsid w:val="00BC1D8A"/>
    <w:rsid w:val="00BC2754"/>
    <w:rsid w:val="00BC2CA6"/>
    <w:rsid w:val="00BC35AF"/>
    <w:rsid w:val="00BC3A2F"/>
    <w:rsid w:val="00BC5046"/>
    <w:rsid w:val="00BC5796"/>
    <w:rsid w:val="00BC57F9"/>
    <w:rsid w:val="00BC5B52"/>
    <w:rsid w:val="00BC5FAB"/>
    <w:rsid w:val="00BC62B8"/>
    <w:rsid w:val="00BC73AE"/>
    <w:rsid w:val="00BC77E1"/>
    <w:rsid w:val="00BC7C23"/>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2FF"/>
    <w:rsid w:val="00BD3428"/>
    <w:rsid w:val="00BD3C7F"/>
    <w:rsid w:val="00BD4455"/>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804"/>
    <w:rsid w:val="00BE2CEF"/>
    <w:rsid w:val="00BE333A"/>
    <w:rsid w:val="00BE3864"/>
    <w:rsid w:val="00BE38BD"/>
    <w:rsid w:val="00BE3DC1"/>
    <w:rsid w:val="00BE45D1"/>
    <w:rsid w:val="00BE4729"/>
    <w:rsid w:val="00BE478F"/>
    <w:rsid w:val="00BE4817"/>
    <w:rsid w:val="00BE54CA"/>
    <w:rsid w:val="00BE561A"/>
    <w:rsid w:val="00BE5938"/>
    <w:rsid w:val="00BE5D4C"/>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94B"/>
    <w:rsid w:val="00BF298F"/>
    <w:rsid w:val="00BF2B41"/>
    <w:rsid w:val="00BF2D38"/>
    <w:rsid w:val="00BF2DF0"/>
    <w:rsid w:val="00BF339F"/>
    <w:rsid w:val="00BF3A90"/>
    <w:rsid w:val="00BF400D"/>
    <w:rsid w:val="00BF48AE"/>
    <w:rsid w:val="00BF4BDA"/>
    <w:rsid w:val="00BF4DB3"/>
    <w:rsid w:val="00BF535B"/>
    <w:rsid w:val="00BF53B1"/>
    <w:rsid w:val="00BF5964"/>
    <w:rsid w:val="00BF5F10"/>
    <w:rsid w:val="00BF611E"/>
    <w:rsid w:val="00BF613C"/>
    <w:rsid w:val="00BF6B7F"/>
    <w:rsid w:val="00BF70A6"/>
    <w:rsid w:val="00BF7B4F"/>
    <w:rsid w:val="00C00494"/>
    <w:rsid w:val="00C007E0"/>
    <w:rsid w:val="00C0089E"/>
    <w:rsid w:val="00C00DBF"/>
    <w:rsid w:val="00C012A1"/>
    <w:rsid w:val="00C016BC"/>
    <w:rsid w:val="00C01B21"/>
    <w:rsid w:val="00C01EC8"/>
    <w:rsid w:val="00C02174"/>
    <w:rsid w:val="00C0280D"/>
    <w:rsid w:val="00C029D5"/>
    <w:rsid w:val="00C02E0C"/>
    <w:rsid w:val="00C02EE2"/>
    <w:rsid w:val="00C031A3"/>
    <w:rsid w:val="00C03297"/>
    <w:rsid w:val="00C032CD"/>
    <w:rsid w:val="00C03742"/>
    <w:rsid w:val="00C03779"/>
    <w:rsid w:val="00C037A3"/>
    <w:rsid w:val="00C03ADF"/>
    <w:rsid w:val="00C04009"/>
    <w:rsid w:val="00C04089"/>
    <w:rsid w:val="00C04462"/>
    <w:rsid w:val="00C04886"/>
    <w:rsid w:val="00C04AE5"/>
    <w:rsid w:val="00C057E9"/>
    <w:rsid w:val="00C0588D"/>
    <w:rsid w:val="00C05C99"/>
    <w:rsid w:val="00C062CC"/>
    <w:rsid w:val="00C0632B"/>
    <w:rsid w:val="00C065B6"/>
    <w:rsid w:val="00C079F7"/>
    <w:rsid w:val="00C07A85"/>
    <w:rsid w:val="00C07B11"/>
    <w:rsid w:val="00C1019D"/>
    <w:rsid w:val="00C10538"/>
    <w:rsid w:val="00C117BE"/>
    <w:rsid w:val="00C126B6"/>
    <w:rsid w:val="00C12D81"/>
    <w:rsid w:val="00C12D84"/>
    <w:rsid w:val="00C12EAE"/>
    <w:rsid w:val="00C1301D"/>
    <w:rsid w:val="00C132ED"/>
    <w:rsid w:val="00C13BBF"/>
    <w:rsid w:val="00C13E24"/>
    <w:rsid w:val="00C142B6"/>
    <w:rsid w:val="00C14306"/>
    <w:rsid w:val="00C1445B"/>
    <w:rsid w:val="00C14CAB"/>
    <w:rsid w:val="00C15AA3"/>
    <w:rsid w:val="00C15AF6"/>
    <w:rsid w:val="00C15B3E"/>
    <w:rsid w:val="00C160C3"/>
    <w:rsid w:val="00C16156"/>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D43"/>
    <w:rsid w:val="00C244C9"/>
    <w:rsid w:val="00C244E0"/>
    <w:rsid w:val="00C24667"/>
    <w:rsid w:val="00C24797"/>
    <w:rsid w:val="00C24DEA"/>
    <w:rsid w:val="00C25517"/>
    <w:rsid w:val="00C259D5"/>
    <w:rsid w:val="00C25A23"/>
    <w:rsid w:val="00C25F4A"/>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95"/>
    <w:rsid w:val="00C31C91"/>
    <w:rsid w:val="00C31CA2"/>
    <w:rsid w:val="00C31CE3"/>
    <w:rsid w:val="00C31DAF"/>
    <w:rsid w:val="00C3226C"/>
    <w:rsid w:val="00C3265A"/>
    <w:rsid w:val="00C329C7"/>
    <w:rsid w:val="00C3370B"/>
    <w:rsid w:val="00C3384E"/>
    <w:rsid w:val="00C339EC"/>
    <w:rsid w:val="00C34798"/>
    <w:rsid w:val="00C34B91"/>
    <w:rsid w:val="00C34E7E"/>
    <w:rsid w:val="00C354B1"/>
    <w:rsid w:val="00C354B2"/>
    <w:rsid w:val="00C35693"/>
    <w:rsid w:val="00C35E42"/>
    <w:rsid w:val="00C35E90"/>
    <w:rsid w:val="00C361C6"/>
    <w:rsid w:val="00C3625E"/>
    <w:rsid w:val="00C36547"/>
    <w:rsid w:val="00C366CB"/>
    <w:rsid w:val="00C367A9"/>
    <w:rsid w:val="00C37371"/>
    <w:rsid w:val="00C402EA"/>
    <w:rsid w:val="00C40D11"/>
    <w:rsid w:val="00C415D1"/>
    <w:rsid w:val="00C421E8"/>
    <w:rsid w:val="00C4252E"/>
    <w:rsid w:val="00C4263D"/>
    <w:rsid w:val="00C42733"/>
    <w:rsid w:val="00C4292C"/>
    <w:rsid w:val="00C435AB"/>
    <w:rsid w:val="00C43658"/>
    <w:rsid w:val="00C44273"/>
    <w:rsid w:val="00C448F4"/>
    <w:rsid w:val="00C44B7B"/>
    <w:rsid w:val="00C4590D"/>
    <w:rsid w:val="00C45AE1"/>
    <w:rsid w:val="00C45FA9"/>
    <w:rsid w:val="00C45FDC"/>
    <w:rsid w:val="00C465B0"/>
    <w:rsid w:val="00C46871"/>
    <w:rsid w:val="00C47167"/>
    <w:rsid w:val="00C476B3"/>
    <w:rsid w:val="00C47C80"/>
    <w:rsid w:val="00C503C3"/>
    <w:rsid w:val="00C504A4"/>
    <w:rsid w:val="00C50815"/>
    <w:rsid w:val="00C51231"/>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301F"/>
    <w:rsid w:val="00C744ED"/>
    <w:rsid w:val="00C75487"/>
    <w:rsid w:val="00C75663"/>
    <w:rsid w:val="00C756BD"/>
    <w:rsid w:val="00C757EA"/>
    <w:rsid w:val="00C75861"/>
    <w:rsid w:val="00C75A33"/>
    <w:rsid w:val="00C75FC0"/>
    <w:rsid w:val="00C76184"/>
    <w:rsid w:val="00C765FC"/>
    <w:rsid w:val="00C76988"/>
    <w:rsid w:val="00C76F2E"/>
    <w:rsid w:val="00C770E3"/>
    <w:rsid w:val="00C77159"/>
    <w:rsid w:val="00C77CA7"/>
    <w:rsid w:val="00C77F58"/>
    <w:rsid w:val="00C80571"/>
    <w:rsid w:val="00C805D2"/>
    <w:rsid w:val="00C80946"/>
    <w:rsid w:val="00C80BF5"/>
    <w:rsid w:val="00C80C16"/>
    <w:rsid w:val="00C81439"/>
    <w:rsid w:val="00C81685"/>
    <w:rsid w:val="00C816E3"/>
    <w:rsid w:val="00C819B6"/>
    <w:rsid w:val="00C81BEB"/>
    <w:rsid w:val="00C81D30"/>
    <w:rsid w:val="00C82753"/>
    <w:rsid w:val="00C828C5"/>
    <w:rsid w:val="00C82EAA"/>
    <w:rsid w:val="00C8323A"/>
    <w:rsid w:val="00C83310"/>
    <w:rsid w:val="00C83E5E"/>
    <w:rsid w:val="00C8552C"/>
    <w:rsid w:val="00C856C4"/>
    <w:rsid w:val="00C85EC0"/>
    <w:rsid w:val="00C85EF1"/>
    <w:rsid w:val="00C867A6"/>
    <w:rsid w:val="00C86893"/>
    <w:rsid w:val="00C90955"/>
    <w:rsid w:val="00C90D27"/>
    <w:rsid w:val="00C913AC"/>
    <w:rsid w:val="00C91A1D"/>
    <w:rsid w:val="00C91F34"/>
    <w:rsid w:val="00C92255"/>
    <w:rsid w:val="00C92DEF"/>
    <w:rsid w:val="00C93A2E"/>
    <w:rsid w:val="00C9401C"/>
    <w:rsid w:val="00C94AF8"/>
    <w:rsid w:val="00C94DB9"/>
    <w:rsid w:val="00C96004"/>
    <w:rsid w:val="00C96937"/>
    <w:rsid w:val="00C97426"/>
    <w:rsid w:val="00C976BE"/>
    <w:rsid w:val="00C97B55"/>
    <w:rsid w:val="00CA0F79"/>
    <w:rsid w:val="00CA141C"/>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6066"/>
    <w:rsid w:val="00CA624E"/>
    <w:rsid w:val="00CA63C1"/>
    <w:rsid w:val="00CA6424"/>
    <w:rsid w:val="00CA656B"/>
    <w:rsid w:val="00CA657A"/>
    <w:rsid w:val="00CA707A"/>
    <w:rsid w:val="00CA7395"/>
    <w:rsid w:val="00CA7529"/>
    <w:rsid w:val="00CA752A"/>
    <w:rsid w:val="00CA7636"/>
    <w:rsid w:val="00CA7ADE"/>
    <w:rsid w:val="00CA7D04"/>
    <w:rsid w:val="00CA7E08"/>
    <w:rsid w:val="00CB0613"/>
    <w:rsid w:val="00CB064E"/>
    <w:rsid w:val="00CB071C"/>
    <w:rsid w:val="00CB0E4E"/>
    <w:rsid w:val="00CB0F05"/>
    <w:rsid w:val="00CB0FD6"/>
    <w:rsid w:val="00CB10EE"/>
    <w:rsid w:val="00CB1124"/>
    <w:rsid w:val="00CB1A3A"/>
    <w:rsid w:val="00CB1E2D"/>
    <w:rsid w:val="00CB2625"/>
    <w:rsid w:val="00CB312B"/>
    <w:rsid w:val="00CB40DB"/>
    <w:rsid w:val="00CB41FF"/>
    <w:rsid w:val="00CB42C8"/>
    <w:rsid w:val="00CB42D0"/>
    <w:rsid w:val="00CB46A3"/>
    <w:rsid w:val="00CB57B1"/>
    <w:rsid w:val="00CB66A6"/>
    <w:rsid w:val="00CB6A94"/>
    <w:rsid w:val="00CB7095"/>
    <w:rsid w:val="00CB795E"/>
    <w:rsid w:val="00CB7F96"/>
    <w:rsid w:val="00CC0063"/>
    <w:rsid w:val="00CC01DC"/>
    <w:rsid w:val="00CC0735"/>
    <w:rsid w:val="00CC0CC7"/>
    <w:rsid w:val="00CC1E81"/>
    <w:rsid w:val="00CC1E9E"/>
    <w:rsid w:val="00CC212F"/>
    <w:rsid w:val="00CC248B"/>
    <w:rsid w:val="00CC25FF"/>
    <w:rsid w:val="00CC2827"/>
    <w:rsid w:val="00CC295D"/>
    <w:rsid w:val="00CC2CC2"/>
    <w:rsid w:val="00CC34CB"/>
    <w:rsid w:val="00CC3E48"/>
    <w:rsid w:val="00CC3F96"/>
    <w:rsid w:val="00CC3FB5"/>
    <w:rsid w:val="00CC411C"/>
    <w:rsid w:val="00CC4658"/>
    <w:rsid w:val="00CC48A9"/>
    <w:rsid w:val="00CC4DAA"/>
    <w:rsid w:val="00CC53AE"/>
    <w:rsid w:val="00CC5DBB"/>
    <w:rsid w:val="00CC601C"/>
    <w:rsid w:val="00CC61E2"/>
    <w:rsid w:val="00CC633E"/>
    <w:rsid w:val="00CC6924"/>
    <w:rsid w:val="00CC6C2C"/>
    <w:rsid w:val="00CC7342"/>
    <w:rsid w:val="00CD0445"/>
    <w:rsid w:val="00CD060E"/>
    <w:rsid w:val="00CD0854"/>
    <w:rsid w:val="00CD0AA2"/>
    <w:rsid w:val="00CD1052"/>
    <w:rsid w:val="00CD107C"/>
    <w:rsid w:val="00CD10D5"/>
    <w:rsid w:val="00CD110D"/>
    <w:rsid w:val="00CD1684"/>
    <w:rsid w:val="00CD2188"/>
    <w:rsid w:val="00CD23E3"/>
    <w:rsid w:val="00CD269E"/>
    <w:rsid w:val="00CD2A89"/>
    <w:rsid w:val="00CD33A8"/>
    <w:rsid w:val="00CD3848"/>
    <w:rsid w:val="00CD38C9"/>
    <w:rsid w:val="00CD3F6C"/>
    <w:rsid w:val="00CD4120"/>
    <w:rsid w:val="00CD4447"/>
    <w:rsid w:val="00CD4819"/>
    <w:rsid w:val="00CD5BD6"/>
    <w:rsid w:val="00CD5E55"/>
    <w:rsid w:val="00CD6185"/>
    <w:rsid w:val="00CD6189"/>
    <w:rsid w:val="00CD61FD"/>
    <w:rsid w:val="00CD65F8"/>
    <w:rsid w:val="00CD666A"/>
    <w:rsid w:val="00CD6972"/>
    <w:rsid w:val="00CD6F9C"/>
    <w:rsid w:val="00CD71C9"/>
    <w:rsid w:val="00CD7D2F"/>
    <w:rsid w:val="00CE021F"/>
    <w:rsid w:val="00CE0534"/>
    <w:rsid w:val="00CE05F2"/>
    <w:rsid w:val="00CE0D51"/>
    <w:rsid w:val="00CE0F85"/>
    <w:rsid w:val="00CE1018"/>
    <w:rsid w:val="00CE1748"/>
    <w:rsid w:val="00CE1B94"/>
    <w:rsid w:val="00CE1BA7"/>
    <w:rsid w:val="00CE21FE"/>
    <w:rsid w:val="00CE229B"/>
    <w:rsid w:val="00CE2462"/>
    <w:rsid w:val="00CE2539"/>
    <w:rsid w:val="00CE279C"/>
    <w:rsid w:val="00CE289A"/>
    <w:rsid w:val="00CE2C97"/>
    <w:rsid w:val="00CE2E71"/>
    <w:rsid w:val="00CE34DC"/>
    <w:rsid w:val="00CE3621"/>
    <w:rsid w:val="00CE41B1"/>
    <w:rsid w:val="00CE430A"/>
    <w:rsid w:val="00CE43F4"/>
    <w:rsid w:val="00CE4D0E"/>
    <w:rsid w:val="00CE57AA"/>
    <w:rsid w:val="00CE5D29"/>
    <w:rsid w:val="00CE5F66"/>
    <w:rsid w:val="00CE69CE"/>
    <w:rsid w:val="00CE6B19"/>
    <w:rsid w:val="00CE6F48"/>
    <w:rsid w:val="00CE7308"/>
    <w:rsid w:val="00CE7A51"/>
    <w:rsid w:val="00CE7C2E"/>
    <w:rsid w:val="00CE7EE5"/>
    <w:rsid w:val="00CF0ED5"/>
    <w:rsid w:val="00CF15C3"/>
    <w:rsid w:val="00CF1985"/>
    <w:rsid w:val="00CF1B22"/>
    <w:rsid w:val="00CF1C9C"/>
    <w:rsid w:val="00CF1F51"/>
    <w:rsid w:val="00CF2374"/>
    <w:rsid w:val="00CF2599"/>
    <w:rsid w:val="00CF29FC"/>
    <w:rsid w:val="00CF2A20"/>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7D9"/>
    <w:rsid w:val="00CF6CCB"/>
    <w:rsid w:val="00CF70A9"/>
    <w:rsid w:val="00CF71EE"/>
    <w:rsid w:val="00CF7452"/>
    <w:rsid w:val="00CF7911"/>
    <w:rsid w:val="00CF7D90"/>
    <w:rsid w:val="00CF7EBD"/>
    <w:rsid w:val="00D00A71"/>
    <w:rsid w:val="00D01043"/>
    <w:rsid w:val="00D0138A"/>
    <w:rsid w:val="00D024FB"/>
    <w:rsid w:val="00D0276C"/>
    <w:rsid w:val="00D02A74"/>
    <w:rsid w:val="00D02BCE"/>
    <w:rsid w:val="00D02F36"/>
    <w:rsid w:val="00D0332B"/>
    <w:rsid w:val="00D034DA"/>
    <w:rsid w:val="00D03C49"/>
    <w:rsid w:val="00D0545F"/>
    <w:rsid w:val="00D05548"/>
    <w:rsid w:val="00D05717"/>
    <w:rsid w:val="00D05DFF"/>
    <w:rsid w:val="00D05E82"/>
    <w:rsid w:val="00D06119"/>
    <w:rsid w:val="00D06797"/>
    <w:rsid w:val="00D06C35"/>
    <w:rsid w:val="00D06CC9"/>
    <w:rsid w:val="00D06F3F"/>
    <w:rsid w:val="00D0740D"/>
    <w:rsid w:val="00D07520"/>
    <w:rsid w:val="00D076AE"/>
    <w:rsid w:val="00D07923"/>
    <w:rsid w:val="00D07980"/>
    <w:rsid w:val="00D07A39"/>
    <w:rsid w:val="00D07B88"/>
    <w:rsid w:val="00D10147"/>
    <w:rsid w:val="00D10473"/>
    <w:rsid w:val="00D107DE"/>
    <w:rsid w:val="00D10AA5"/>
    <w:rsid w:val="00D10D38"/>
    <w:rsid w:val="00D11569"/>
    <w:rsid w:val="00D117C0"/>
    <w:rsid w:val="00D11A99"/>
    <w:rsid w:val="00D12392"/>
    <w:rsid w:val="00D128BB"/>
    <w:rsid w:val="00D1295E"/>
    <w:rsid w:val="00D12F51"/>
    <w:rsid w:val="00D130A5"/>
    <w:rsid w:val="00D13766"/>
    <w:rsid w:val="00D13858"/>
    <w:rsid w:val="00D13A73"/>
    <w:rsid w:val="00D13AF7"/>
    <w:rsid w:val="00D14735"/>
    <w:rsid w:val="00D147E7"/>
    <w:rsid w:val="00D14918"/>
    <w:rsid w:val="00D151F7"/>
    <w:rsid w:val="00D1530C"/>
    <w:rsid w:val="00D155CF"/>
    <w:rsid w:val="00D16644"/>
    <w:rsid w:val="00D16BDC"/>
    <w:rsid w:val="00D17136"/>
    <w:rsid w:val="00D17175"/>
    <w:rsid w:val="00D17295"/>
    <w:rsid w:val="00D17ABE"/>
    <w:rsid w:val="00D20230"/>
    <w:rsid w:val="00D20548"/>
    <w:rsid w:val="00D20552"/>
    <w:rsid w:val="00D20E9D"/>
    <w:rsid w:val="00D2112A"/>
    <w:rsid w:val="00D222F9"/>
    <w:rsid w:val="00D226A0"/>
    <w:rsid w:val="00D226FE"/>
    <w:rsid w:val="00D22875"/>
    <w:rsid w:val="00D228CF"/>
    <w:rsid w:val="00D229DE"/>
    <w:rsid w:val="00D22A03"/>
    <w:rsid w:val="00D2441A"/>
    <w:rsid w:val="00D2494B"/>
    <w:rsid w:val="00D24E68"/>
    <w:rsid w:val="00D252FD"/>
    <w:rsid w:val="00D253D2"/>
    <w:rsid w:val="00D253FF"/>
    <w:rsid w:val="00D2540B"/>
    <w:rsid w:val="00D263CB"/>
    <w:rsid w:val="00D26722"/>
    <w:rsid w:val="00D2674D"/>
    <w:rsid w:val="00D26D43"/>
    <w:rsid w:val="00D26F11"/>
    <w:rsid w:val="00D271E5"/>
    <w:rsid w:val="00D27D99"/>
    <w:rsid w:val="00D27EA4"/>
    <w:rsid w:val="00D30ADD"/>
    <w:rsid w:val="00D313A0"/>
    <w:rsid w:val="00D31FA1"/>
    <w:rsid w:val="00D32452"/>
    <w:rsid w:val="00D333C9"/>
    <w:rsid w:val="00D3344B"/>
    <w:rsid w:val="00D3367D"/>
    <w:rsid w:val="00D33963"/>
    <w:rsid w:val="00D33ADF"/>
    <w:rsid w:val="00D33B69"/>
    <w:rsid w:val="00D33F8D"/>
    <w:rsid w:val="00D34D7E"/>
    <w:rsid w:val="00D34FD4"/>
    <w:rsid w:val="00D350B4"/>
    <w:rsid w:val="00D3537C"/>
    <w:rsid w:val="00D356C5"/>
    <w:rsid w:val="00D360BA"/>
    <w:rsid w:val="00D366DF"/>
    <w:rsid w:val="00D367C2"/>
    <w:rsid w:val="00D36805"/>
    <w:rsid w:val="00D37117"/>
    <w:rsid w:val="00D37602"/>
    <w:rsid w:val="00D3762C"/>
    <w:rsid w:val="00D37E73"/>
    <w:rsid w:val="00D40065"/>
    <w:rsid w:val="00D401A4"/>
    <w:rsid w:val="00D40201"/>
    <w:rsid w:val="00D40332"/>
    <w:rsid w:val="00D40762"/>
    <w:rsid w:val="00D40B1C"/>
    <w:rsid w:val="00D40E4B"/>
    <w:rsid w:val="00D41048"/>
    <w:rsid w:val="00D411FE"/>
    <w:rsid w:val="00D41BEB"/>
    <w:rsid w:val="00D41C3A"/>
    <w:rsid w:val="00D422FF"/>
    <w:rsid w:val="00D427E1"/>
    <w:rsid w:val="00D42D6A"/>
    <w:rsid w:val="00D430CE"/>
    <w:rsid w:val="00D431E1"/>
    <w:rsid w:val="00D436D3"/>
    <w:rsid w:val="00D438E1"/>
    <w:rsid w:val="00D439E1"/>
    <w:rsid w:val="00D43C2E"/>
    <w:rsid w:val="00D4423E"/>
    <w:rsid w:val="00D446BF"/>
    <w:rsid w:val="00D44AD4"/>
    <w:rsid w:val="00D45285"/>
    <w:rsid w:val="00D45547"/>
    <w:rsid w:val="00D45EC5"/>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3348"/>
    <w:rsid w:val="00D5344C"/>
    <w:rsid w:val="00D53A22"/>
    <w:rsid w:val="00D53EE9"/>
    <w:rsid w:val="00D53F07"/>
    <w:rsid w:val="00D540B1"/>
    <w:rsid w:val="00D541BE"/>
    <w:rsid w:val="00D54502"/>
    <w:rsid w:val="00D545B5"/>
    <w:rsid w:val="00D547A3"/>
    <w:rsid w:val="00D54B93"/>
    <w:rsid w:val="00D54DE6"/>
    <w:rsid w:val="00D552C2"/>
    <w:rsid w:val="00D559CC"/>
    <w:rsid w:val="00D55B9B"/>
    <w:rsid w:val="00D55BDD"/>
    <w:rsid w:val="00D56110"/>
    <w:rsid w:val="00D565C0"/>
    <w:rsid w:val="00D56662"/>
    <w:rsid w:val="00D56A2C"/>
    <w:rsid w:val="00D570A4"/>
    <w:rsid w:val="00D572B9"/>
    <w:rsid w:val="00D577DD"/>
    <w:rsid w:val="00D57B45"/>
    <w:rsid w:val="00D57FEE"/>
    <w:rsid w:val="00D600C2"/>
    <w:rsid w:val="00D600CC"/>
    <w:rsid w:val="00D60239"/>
    <w:rsid w:val="00D603FF"/>
    <w:rsid w:val="00D60866"/>
    <w:rsid w:val="00D609FD"/>
    <w:rsid w:val="00D61070"/>
    <w:rsid w:val="00D61E0A"/>
    <w:rsid w:val="00D62356"/>
    <w:rsid w:val="00D6261C"/>
    <w:rsid w:val="00D626E1"/>
    <w:rsid w:val="00D62C95"/>
    <w:rsid w:val="00D62D92"/>
    <w:rsid w:val="00D62DBB"/>
    <w:rsid w:val="00D630C3"/>
    <w:rsid w:val="00D634F1"/>
    <w:rsid w:val="00D6366F"/>
    <w:rsid w:val="00D63B59"/>
    <w:rsid w:val="00D63C28"/>
    <w:rsid w:val="00D63C3F"/>
    <w:rsid w:val="00D63DCF"/>
    <w:rsid w:val="00D63FF3"/>
    <w:rsid w:val="00D6424E"/>
    <w:rsid w:val="00D64544"/>
    <w:rsid w:val="00D64853"/>
    <w:rsid w:val="00D650BC"/>
    <w:rsid w:val="00D656DE"/>
    <w:rsid w:val="00D662CE"/>
    <w:rsid w:val="00D665DD"/>
    <w:rsid w:val="00D66733"/>
    <w:rsid w:val="00D667CC"/>
    <w:rsid w:val="00D66E01"/>
    <w:rsid w:val="00D672DD"/>
    <w:rsid w:val="00D674AE"/>
    <w:rsid w:val="00D67DB1"/>
    <w:rsid w:val="00D705BD"/>
    <w:rsid w:val="00D707DD"/>
    <w:rsid w:val="00D70B05"/>
    <w:rsid w:val="00D7210D"/>
    <w:rsid w:val="00D726EE"/>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837"/>
    <w:rsid w:val="00D810EF"/>
    <w:rsid w:val="00D81519"/>
    <w:rsid w:val="00D81C02"/>
    <w:rsid w:val="00D81C76"/>
    <w:rsid w:val="00D82BC7"/>
    <w:rsid w:val="00D82D71"/>
    <w:rsid w:val="00D82EA2"/>
    <w:rsid w:val="00D831D1"/>
    <w:rsid w:val="00D832D4"/>
    <w:rsid w:val="00D839E6"/>
    <w:rsid w:val="00D83FD7"/>
    <w:rsid w:val="00D84139"/>
    <w:rsid w:val="00D84346"/>
    <w:rsid w:val="00D84543"/>
    <w:rsid w:val="00D84C0E"/>
    <w:rsid w:val="00D84E4A"/>
    <w:rsid w:val="00D8507C"/>
    <w:rsid w:val="00D850AC"/>
    <w:rsid w:val="00D85D7C"/>
    <w:rsid w:val="00D85E87"/>
    <w:rsid w:val="00D87782"/>
    <w:rsid w:val="00D87849"/>
    <w:rsid w:val="00D8785C"/>
    <w:rsid w:val="00D87A88"/>
    <w:rsid w:val="00D87AA2"/>
    <w:rsid w:val="00D87B62"/>
    <w:rsid w:val="00D90425"/>
    <w:rsid w:val="00D9044D"/>
    <w:rsid w:val="00D9103F"/>
    <w:rsid w:val="00D9222B"/>
    <w:rsid w:val="00D924BB"/>
    <w:rsid w:val="00D927FE"/>
    <w:rsid w:val="00D92CAF"/>
    <w:rsid w:val="00D92F46"/>
    <w:rsid w:val="00D936AE"/>
    <w:rsid w:val="00D939F6"/>
    <w:rsid w:val="00D93BFF"/>
    <w:rsid w:val="00D93E55"/>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234B"/>
    <w:rsid w:val="00DA26FA"/>
    <w:rsid w:val="00DA2AD4"/>
    <w:rsid w:val="00DA2E24"/>
    <w:rsid w:val="00DA2E65"/>
    <w:rsid w:val="00DA300F"/>
    <w:rsid w:val="00DA32D2"/>
    <w:rsid w:val="00DA3C74"/>
    <w:rsid w:val="00DA4A55"/>
    <w:rsid w:val="00DA5168"/>
    <w:rsid w:val="00DA52D5"/>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3F97"/>
    <w:rsid w:val="00DB402F"/>
    <w:rsid w:val="00DB4127"/>
    <w:rsid w:val="00DB42A1"/>
    <w:rsid w:val="00DB43B2"/>
    <w:rsid w:val="00DB4544"/>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C7F2C"/>
    <w:rsid w:val="00DD0731"/>
    <w:rsid w:val="00DD0F4B"/>
    <w:rsid w:val="00DD1142"/>
    <w:rsid w:val="00DD152A"/>
    <w:rsid w:val="00DD1761"/>
    <w:rsid w:val="00DD1C14"/>
    <w:rsid w:val="00DD2BB4"/>
    <w:rsid w:val="00DD2F3B"/>
    <w:rsid w:val="00DD3770"/>
    <w:rsid w:val="00DD39B8"/>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1085"/>
    <w:rsid w:val="00DE1716"/>
    <w:rsid w:val="00DE17D4"/>
    <w:rsid w:val="00DE1B2C"/>
    <w:rsid w:val="00DE220B"/>
    <w:rsid w:val="00DE2DC1"/>
    <w:rsid w:val="00DE3456"/>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F26"/>
    <w:rsid w:val="00DF012D"/>
    <w:rsid w:val="00DF068E"/>
    <w:rsid w:val="00DF0879"/>
    <w:rsid w:val="00DF0AF7"/>
    <w:rsid w:val="00DF0C6A"/>
    <w:rsid w:val="00DF0DBC"/>
    <w:rsid w:val="00DF11E3"/>
    <w:rsid w:val="00DF127B"/>
    <w:rsid w:val="00DF1406"/>
    <w:rsid w:val="00DF16B0"/>
    <w:rsid w:val="00DF1BFC"/>
    <w:rsid w:val="00DF2269"/>
    <w:rsid w:val="00DF2AEB"/>
    <w:rsid w:val="00DF2CD7"/>
    <w:rsid w:val="00DF2FC3"/>
    <w:rsid w:val="00DF308A"/>
    <w:rsid w:val="00DF32DD"/>
    <w:rsid w:val="00DF3427"/>
    <w:rsid w:val="00DF38C5"/>
    <w:rsid w:val="00DF38D7"/>
    <w:rsid w:val="00DF4777"/>
    <w:rsid w:val="00DF480D"/>
    <w:rsid w:val="00DF4CB0"/>
    <w:rsid w:val="00DF4FEF"/>
    <w:rsid w:val="00DF50B3"/>
    <w:rsid w:val="00DF5110"/>
    <w:rsid w:val="00DF516E"/>
    <w:rsid w:val="00DF5218"/>
    <w:rsid w:val="00DF5AD7"/>
    <w:rsid w:val="00DF5EF0"/>
    <w:rsid w:val="00DF628C"/>
    <w:rsid w:val="00DF665C"/>
    <w:rsid w:val="00DF6B76"/>
    <w:rsid w:val="00DF6BEF"/>
    <w:rsid w:val="00DF6CDC"/>
    <w:rsid w:val="00DF74E8"/>
    <w:rsid w:val="00DF7599"/>
    <w:rsid w:val="00DF779E"/>
    <w:rsid w:val="00E00CEE"/>
    <w:rsid w:val="00E01A2F"/>
    <w:rsid w:val="00E01A9C"/>
    <w:rsid w:val="00E01F30"/>
    <w:rsid w:val="00E022B3"/>
    <w:rsid w:val="00E02610"/>
    <w:rsid w:val="00E02811"/>
    <w:rsid w:val="00E0291D"/>
    <w:rsid w:val="00E039C2"/>
    <w:rsid w:val="00E03B76"/>
    <w:rsid w:val="00E040F8"/>
    <w:rsid w:val="00E041D8"/>
    <w:rsid w:val="00E04351"/>
    <w:rsid w:val="00E044B1"/>
    <w:rsid w:val="00E0525F"/>
    <w:rsid w:val="00E054CE"/>
    <w:rsid w:val="00E05816"/>
    <w:rsid w:val="00E05869"/>
    <w:rsid w:val="00E05926"/>
    <w:rsid w:val="00E062B5"/>
    <w:rsid w:val="00E0640B"/>
    <w:rsid w:val="00E06723"/>
    <w:rsid w:val="00E06973"/>
    <w:rsid w:val="00E06C0A"/>
    <w:rsid w:val="00E07140"/>
    <w:rsid w:val="00E07A91"/>
    <w:rsid w:val="00E07D8A"/>
    <w:rsid w:val="00E10643"/>
    <w:rsid w:val="00E10D6C"/>
    <w:rsid w:val="00E11F8E"/>
    <w:rsid w:val="00E1249C"/>
    <w:rsid w:val="00E12591"/>
    <w:rsid w:val="00E12F2F"/>
    <w:rsid w:val="00E1382C"/>
    <w:rsid w:val="00E139CB"/>
    <w:rsid w:val="00E142FE"/>
    <w:rsid w:val="00E1485E"/>
    <w:rsid w:val="00E1525E"/>
    <w:rsid w:val="00E157E2"/>
    <w:rsid w:val="00E162C2"/>
    <w:rsid w:val="00E16307"/>
    <w:rsid w:val="00E16382"/>
    <w:rsid w:val="00E16FF8"/>
    <w:rsid w:val="00E1720B"/>
    <w:rsid w:val="00E17227"/>
    <w:rsid w:val="00E1790C"/>
    <w:rsid w:val="00E17E57"/>
    <w:rsid w:val="00E207AD"/>
    <w:rsid w:val="00E20E1F"/>
    <w:rsid w:val="00E20F96"/>
    <w:rsid w:val="00E21315"/>
    <w:rsid w:val="00E21539"/>
    <w:rsid w:val="00E21A95"/>
    <w:rsid w:val="00E2205C"/>
    <w:rsid w:val="00E228B3"/>
    <w:rsid w:val="00E22B61"/>
    <w:rsid w:val="00E2368E"/>
    <w:rsid w:val="00E23A9A"/>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35C"/>
    <w:rsid w:val="00E2762A"/>
    <w:rsid w:val="00E279F5"/>
    <w:rsid w:val="00E27AE1"/>
    <w:rsid w:val="00E3022E"/>
    <w:rsid w:val="00E30D20"/>
    <w:rsid w:val="00E30DAD"/>
    <w:rsid w:val="00E313A3"/>
    <w:rsid w:val="00E318BC"/>
    <w:rsid w:val="00E31EA6"/>
    <w:rsid w:val="00E32141"/>
    <w:rsid w:val="00E3227B"/>
    <w:rsid w:val="00E32585"/>
    <w:rsid w:val="00E32A31"/>
    <w:rsid w:val="00E32F90"/>
    <w:rsid w:val="00E32FBC"/>
    <w:rsid w:val="00E3311E"/>
    <w:rsid w:val="00E331A2"/>
    <w:rsid w:val="00E333FC"/>
    <w:rsid w:val="00E33917"/>
    <w:rsid w:val="00E34105"/>
    <w:rsid w:val="00E34268"/>
    <w:rsid w:val="00E3461B"/>
    <w:rsid w:val="00E34991"/>
    <w:rsid w:val="00E34DA7"/>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4C19"/>
    <w:rsid w:val="00E45330"/>
    <w:rsid w:val="00E454D9"/>
    <w:rsid w:val="00E45838"/>
    <w:rsid w:val="00E45919"/>
    <w:rsid w:val="00E45EB8"/>
    <w:rsid w:val="00E46258"/>
    <w:rsid w:val="00E46482"/>
    <w:rsid w:val="00E46A9E"/>
    <w:rsid w:val="00E46B57"/>
    <w:rsid w:val="00E4713D"/>
    <w:rsid w:val="00E475F6"/>
    <w:rsid w:val="00E47BD3"/>
    <w:rsid w:val="00E47E08"/>
    <w:rsid w:val="00E47FB0"/>
    <w:rsid w:val="00E5029B"/>
    <w:rsid w:val="00E508FA"/>
    <w:rsid w:val="00E50B5E"/>
    <w:rsid w:val="00E50BAD"/>
    <w:rsid w:val="00E50C8B"/>
    <w:rsid w:val="00E510CE"/>
    <w:rsid w:val="00E51518"/>
    <w:rsid w:val="00E51543"/>
    <w:rsid w:val="00E51915"/>
    <w:rsid w:val="00E51A52"/>
    <w:rsid w:val="00E529C6"/>
    <w:rsid w:val="00E53894"/>
    <w:rsid w:val="00E54141"/>
    <w:rsid w:val="00E54634"/>
    <w:rsid w:val="00E55AAB"/>
    <w:rsid w:val="00E55D8A"/>
    <w:rsid w:val="00E55E4B"/>
    <w:rsid w:val="00E561C6"/>
    <w:rsid w:val="00E56B10"/>
    <w:rsid w:val="00E571B0"/>
    <w:rsid w:val="00E572B0"/>
    <w:rsid w:val="00E57665"/>
    <w:rsid w:val="00E604CE"/>
    <w:rsid w:val="00E60D47"/>
    <w:rsid w:val="00E6102D"/>
    <w:rsid w:val="00E61042"/>
    <w:rsid w:val="00E61407"/>
    <w:rsid w:val="00E61543"/>
    <w:rsid w:val="00E61F08"/>
    <w:rsid w:val="00E62296"/>
    <w:rsid w:val="00E6326A"/>
    <w:rsid w:val="00E6329E"/>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FE3"/>
    <w:rsid w:val="00E7062C"/>
    <w:rsid w:val="00E708E9"/>
    <w:rsid w:val="00E7126E"/>
    <w:rsid w:val="00E71288"/>
    <w:rsid w:val="00E7187A"/>
    <w:rsid w:val="00E71A37"/>
    <w:rsid w:val="00E73C44"/>
    <w:rsid w:val="00E73EED"/>
    <w:rsid w:val="00E741AA"/>
    <w:rsid w:val="00E741BF"/>
    <w:rsid w:val="00E74744"/>
    <w:rsid w:val="00E74A45"/>
    <w:rsid w:val="00E75707"/>
    <w:rsid w:val="00E75810"/>
    <w:rsid w:val="00E75C0A"/>
    <w:rsid w:val="00E75D4C"/>
    <w:rsid w:val="00E762C6"/>
    <w:rsid w:val="00E76410"/>
    <w:rsid w:val="00E7654F"/>
    <w:rsid w:val="00E767A7"/>
    <w:rsid w:val="00E76B1F"/>
    <w:rsid w:val="00E77427"/>
    <w:rsid w:val="00E77C0E"/>
    <w:rsid w:val="00E77CF8"/>
    <w:rsid w:val="00E77F9A"/>
    <w:rsid w:val="00E80053"/>
    <w:rsid w:val="00E80347"/>
    <w:rsid w:val="00E80450"/>
    <w:rsid w:val="00E807BC"/>
    <w:rsid w:val="00E80B86"/>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D31"/>
    <w:rsid w:val="00E86EF0"/>
    <w:rsid w:val="00E87CE2"/>
    <w:rsid w:val="00E87D16"/>
    <w:rsid w:val="00E901CA"/>
    <w:rsid w:val="00E90646"/>
    <w:rsid w:val="00E909C5"/>
    <w:rsid w:val="00E90BEC"/>
    <w:rsid w:val="00E91926"/>
    <w:rsid w:val="00E91BF3"/>
    <w:rsid w:val="00E91C77"/>
    <w:rsid w:val="00E92012"/>
    <w:rsid w:val="00E92328"/>
    <w:rsid w:val="00E924CF"/>
    <w:rsid w:val="00E92C20"/>
    <w:rsid w:val="00E92F0F"/>
    <w:rsid w:val="00E92FB6"/>
    <w:rsid w:val="00E9366C"/>
    <w:rsid w:val="00E93755"/>
    <w:rsid w:val="00E93875"/>
    <w:rsid w:val="00E93CC1"/>
    <w:rsid w:val="00E944FD"/>
    <w:rsid w:val="00E949FD"/>
    <w:rsid w:val="00E94ECE"/>
    <w:rsid w:val="00E95014"/>
    <w:rsid w:val="00E95447"/>
    <w:rsid w:val="00E95477"/>
    <w:rsid w:val="00E95679"/>
    <w:rsid w:val="00E95D3F"/>
    <w:rsid w:val="00E962F8"/>
    <w:rsid w:val="00E96C03"/>
    <w:rsid w:val="00E96D54"/>
    <w:rsid w:val="00E96DAC"/>
    <w:rsid w:val="00E971CF"/>
    <w:rsid w:val="00E97321"/>
    <w:rsid w:val="00EA00B5"/>
    <w:rsid w:val="00EA0D85"/>
    <w:rsid w:val="00EA153A"/>
    <w:rsid w:val="00EA23F4"/>
    <w:rsid w:val="00EA2B7A"/>
    <w:rsid w:val="00EA37C1"/>
    <w:rsid w:val="00EA3BA8"/>
    <w:rsid w:val="00EA3C8B"/>
    <w:rsid w:val="00EA44C5"/>
    <w:rsid w:val="00EA459C"/>
    <w:rsid w:val="00EA49F8"/>
    <w:rsid w:val="00EA4A29"/>
    <w:rsid w:val="00EA5343"/>
    <w:rsid w:val="00EA58B2"/>
    <w:rsid w:val="00EA5E3E"/>
    <w:rsid w:val="00EA661F"/>
    <w:rsid w:val="00EA70F8"/>
    <w:rsid w:val="00EA7AF6"/>
    <w:rsid w:val="00EB0279"/>
    <w:rsid w:val="00EB0869"/>
    <w:rsid w:val="00EB0916"/>
    <w:rsid w:val="00EB0AAA"/>
    <w:rsid w:val="00EB1338"/>
    <w:rsid w:val="00EB1549"/>
    <w:rsid w:val="00EB18CC"/>
    <w:rsid w:val="00EB1A9A"/>
    <w:rsid w:val="00EB1AC4"/>
    <w:rsid w:val="00EB2609"/>
    <w:rsid w:val="00EB27FD"/>
    <w:rsid w:val="00EB2820"/>
    <w:rsid w:val="00EB2C0C"/>
    <w:rsid w:val="00EB2FB9"/>
    <w:rsid w:val="00EB36C9"/>
    <w:rsid w:val="00EB3BAC"/>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948"/>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7F0"/>
    <w:rsid w:val="00ED0DEA"/>
    <w:rsid w:val="00ED19A9"/>
    <w:rsid w:val="00ED1B7E"/>
    <w:rsid w:val="00ED244B"/>
    <w:rsid w:val="00ED267F"/>
    <w:rsid w:val="00ED2991"/>
    <w:rsid w:val="00ED44C2"/>
    <w:rsid w:val="00ED5218"/>
    <w:rsid w:val="00ED56E5"/>
    <w:rsid w:val="00ED59A1"/>
    <w:rsid w:val="00ED5C4B"/>
    <w:rsid w:val="00ED6252"/>
    <w:rsid w:val="00ED6955"/>
    <w:rsid w:val="00ED6E38"/>
    <w:rsid w:val="00ED738E"/>
    <w:rsid w:val="00EE0AEC"/>
    <w:rsid w:val="00EE0BE4"/>
    <w:rsid w:val="00EE0D68"/>
    <w:rsid w:val="00EE0D8D"/>
    <w:rsid w:val="00EE0DD3"/>
    <w:rsid w:val="00EE10A4"/>
    <w:rsid w:val="00EE11AD"/>
    <w:rsid w:val="00EE18EC"/>
    <w:rsid w:val="00EE1EEB"/>
    <w:rsid w:val="00EE3B8A"/>
    <w:rsid w:val="00EE3E20"/>
    <w:rsid w:val="00EE4175"/>
    <w:rsid w:val="00EE4306"/>
    <w:rsid w:val="00EE449B"/>
    <w:rsid w:val="00EE4ECE"/>
    <w:rsid w:val="00EE5471"/>
    <w:rsid w:val="00EE5B17"/>
    <w:rsid w:val="00EE5B91"/>
    <w:rsid w:val="00EE65A3"/>
    <w:rsid w:val="00EE65DD"/>
    <w:rsid w:val="00EE681A"/>
    <w:rsid w:val="00EE6AB2"/>
    <w:rsid w:val="00EE6B00"/>
    <w:rsid w:val="00EE6D0C"/>
    <w:rsid w:val="00EE712F"/>
    <w:rsid w:val="00EE732D"/>
    <w:rsid w:val="00EE737E"/>
    <w:rsid w:val="00EE7C4E"/>
    <w:rsid w:val="00EE7D17"/>
    <w:rsid w:val="00EF011B"/>
    <w:rsid w:val="00EF04BD"/>
    <w:rsid w:val="00EF06D9"/>
    <w:rsid w:val="00EF09FC"/>
    <w:rsid w:val="00EF1D7F"/>
    <w:rsid w:val="00EF21F3"/>
    <w:rsid w:val="00EF2B8A"/>
    <w:rsid w:val="00EF2FEA"/>
    <w:rsid w:val="00EF303C"/>
    <w:rsid w:val="00EF3221"/>
    <w:rsid w:val="00EF38BD"/>
    <w:rsid w:val="00EF3C25"/>
    <w:rsid w:val="00EF4022"/>
    <w:rsid w:val="00EF4310"/>
    <w:rsid w:val="00EF48C7"/>
    <w:rsid w:val="00EF4DC4"/>
    <w:rsid w:val="00EF5563"/>
    <w:rsid w:val="00EF5DBE"/>
    <w:rsid w:val="00EF671E"/>
    <w:rsid w:val="00EF67BA"/>
    <w:rsid w:val="00EF6C9C"/>
    <w:rsid w:val="00EF744B"/>
    <w:rsid w:val="00EF7A48"/>
    <w:rsid w:val="00F00159"/>
    <w:rsid w:val="00F001C1"/>
    <w:rsid w:val="00F00C09"/>
    <w:rsid w:val="00F00DA2"/>
    <w:rsid w:val="00F00EB3"/>
    <w:rsid w:val="00F01686"/>
    <w:rsid w:val="00F019DD"/>
    <w:rsid w:val="00F01A1F"/>
    <w:rsid w:val="00F0255A"/>
    <w:rsid w:val="00F026E3"/>
    <w:rsid w:val="00F027EC"/>
    <w:rsid w:val="00F03233"/>
    <w:rsid w:val="00F03753"/>
    <w:rsid w:val="00F0378E"/>
    <w:rsid w:val="00F039FE"/>
    <w:rsid w:val="00F03EAD"/>
    <w:rsid w:val="00F04121"/>
    <w:rsid w:val="00F041C4"/>
    <w:rsid w:val="00F04983"/>
    <w:rsid w:val="00F04BC3"/>
    <w:rsid w:val="00F04D42"/>
    <w:rsid w:val="00F05996"/>
    <w:rsid w:val="00F05A19"/>
    <w:rsid w:val="00F05AA5"/>
    <w:rsid w:val="00F064F9"/>
    <w:rsid w:val="00F07587"/>
    <w:rsid w:val="00F076DE"/>
    <w:rsid w:val="00F078F4"/>
    <w:rsid w:val="00F07EBC"/>
    <w:rsid w:val="00F10972"/>
    <w:rsid w:val="00F10E94"/>
    <w:rsid w:val="00F112F1"/>
    <w:rsid w:val="00F117C2"/>
    <w:rsid w:val="00F120DD"/>
    <w:rsid w:val="00F12358"/>
    <w:rsid w:val="00F123DA"/>
    <w:rsid w:val="00F125E6"/>
    <w:rsid w:val="00F125E9"/>
    <w:rsid w:val="00F12A41"/>
    <w:rsid w:val="00F12A6C"/>
    <w:rsid w:val="00F13941"/>
    <w:rsid w:val="00F13B2C"/>
    <w:rsid w:val="00F14405"/>
    <w:rsid w:val="00F1445F"/>
    <w:rsid w:val="00F145DF"/>
    <w:rsid w:val="00F1521E"/>
    <w:rsid w:val="00F15557"/>
    <w:rsid w:val="00F15B58"/>
    <w:rsid w:val="00F15E7B"/>
    <w:rsid w:val="00F16516"/>
    <w:rsid w:val="00F176B7"/>
    <w:rsid w:val="00F17922"/>
    <w:rsid w:val="00F17D32"/>
    <w:rsid w:val="00F203A7"/>
    <w:rsid w:val="00F2044D"/>
    <w:rsid w:val="00F20579"/>
    <w:rsid w:val="00F20859"/>
    <w:rsid w:val="00F20F0E"/>
    <w:rsid w:val="00F20F66"/>
    <w:rsid w:val="00F21940"/>
    <w:rsid w:val="00F21AF9"/>
    <w:rsid w:val="00F21B6C"/>
    <w:rsid w:val="00F21C9E"/>
    <w:rsid w:val="00F21D48"/>
    <w:rsid w:val="00F21F98"/>
    <w:rsid w:val="00F2286E"/>
    <w:rsid w:val="00F22D00"/>
    <w:rsid w:val="00F22F3E"/>
    <w:rsid w:val="00F234CA"/>
    <w:rsid w:val="00F237F2"/>
    <w:rsid w:val="00F23A71"/>
    <w:rsid w:val="00F2403B"/>
    <w:rsid w:val="00F247E6"/>
    <w:rsid w:val="00F24CDF"/>
    <w:rsid w:val="00F24F6A"/>
    <w:rsid w:val="00F251D8"/>
    <w:rsid w:val="00F25C21"/>
    <w:rsid w:val="00F26065"/>
    <w:rsid w:val="00F26171"/>
    <w:rsid w:val="00F26B03"/>
    <w:rsid w:val="00F26D31"/>
    <w:rsid w:val="00F2700F"/>
    <w:rsid w:val="00F270C3"/>
    <w:rsid w:val="00F274F2"/>
    <w:rsid w:val="00F2757C"/>
    <w:rsid w:val="00F2777A"/>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2F1"/>
    <w:rsid w:val="00F3372A"/>
    <w:rsid w:val="00F337FE"/>
    <w:rsid w:val="00F33CC4"/>
    <w:rsid w:val="00F33EB5"/>
    <w:rsid w:val="00F33F03"/>
    <w:rsid w:val="00F34011"/>
    <w:rsid w:val="00F341BA"/>
    <w:rsid w:val="00F34378"/>
    <w:rsid w:val="00F34480"/>
    <w:rsid w:val="00F34626"/>
    <w:rsid w:val="00F34CC1"/>
    <w:rsid w:val="00F34FEE"/>
    <w:rsid w:val="00F3510C"/>
    <w:rsid w:val="00F359AD"/>
    <w:rsid w:val="00F35F6A"/>
    <w:rsid w:val="00F36187"/>
    <w:rsid w:val="00F362F6"/>
    <w:rsid w:val="00F366C7"/>
    <w:rsid w:val="00F367AF"/>
    <w:rsid w:val="00F367CA"/>
    <w:rsid w:val="00F369FB"/>
    <w:rsid w:val="00F3736F"/>
    <w:rsid w:val="00F40466"/>
    <w:rsid w:val="00F40715"/>
    <w:rsid w:val="00F4087C"/>
    <w:rsid w:val="00F4129E"/>
    <w:rsid w:val="00F41311"/>
    <w:rsid w:val="00F41C1F"/>
    <w:rsid w:val="00F421A7"/>
    <w:rsid w:val="00F4241A"/>
    <w:rsid w:val="00F42621"/>
    <w:rsid w:val="00F42788"/>
    <w:rsid w:val="00F42C97"/>
    <w:rsid w:val="00F42E38"/>
    <w:rsid w:val="00F42FB5"/>
    <w:rsid w:val="00F4365A"/>
    <w:rsid w:val="00F44590"/>
    <w:rsid w:val="00F4490F"/>
    <w:rsid w:val="00F44C6C"/>
    <w:rsid w:val="00F44E77"/>
    <w:rsid w:val="00F45A96"/>
    <w:rsid w:val="00F45ACC"/>
    <w:rsid w:val="00F45EC5"/>
    <w:rsid w:val="00F4660F"/>
    <w:rsid w:val="00F467F7"/>
    <w:rsid w:val="00F46FCF"/>
    <w:rsid w:val="00F47E1E"/>
    <w:rsid w:val="00F47EE4"/>
    <w:rsid w:val="00F500DA"/>
    <w:rsid w:val="00F50965"/>
    <w:rsid w:val="00F50CCD"/>
    <w:rsid w:val="00F50F68"/>
    <w:rsid w:val="00F50FC2"/>
    <w:rsid w:val="00F51C2D"/>
    <w:rsid w:val="00F52868"/>
    <w:rsid w:val="00F52B28"/>
    <w:rsid w:val="00F52E59"/>
    <w:rsid w:val="00F53BE5"/>
    <w:rsid w:val="00F541E4"/>
    <w:rsid w:val="00F5468E"/>
    <w:rsid w:val="00F547DB"/>
    <w:rsid w:val="00F55925"/>
    <w:rsid w:val="00F55954"/>
    <w:rsid w:val="00F55CB3"/>
    <w:rsid w:val="00F56078"/>
    <w:rsid w:val="00F56C09"/>
    <w:rsid w:val="00F57493"/>
    <w:rsid w:val="00F57CC0"/>
    <w:rsid w:val="00F57F2E"/>
    <w:rsid w:val="00F60493"/>
    <w:rsid w:val="00F60920"/>
    <w:rsid w:val="00F6097F"/>
    <w:rsid w:val="00F60A64"/>
    <w:rsid w:val="00F6173D"/>
    <w:rsid w:val="00F61F08"/>
    <w:rsid w:val="00F61FAC"/>
    <w:rsid w:val="00F622AE"/>
    <w:rsid w:val="00F62921"/>
    <w:rsid w:val="00F62DE2"/>
    <w:rsid w:val="00F62DF8"/>
    <w:rsid w:val="00F63470"/>
    <w:rsid w:val="00F63B12"/>
    <w:rsid w:val="00F64357"/>
    <w:rsid w:val="00F6435A"/>
    <w:rsid w:val="00F644FC"/>
    <w:rsid w:val="00F64787"/>
    <w:rsid w:val="00F64D3A"/>
    <w:rsid w:val="00F64EDB"/>
    <w:rsid w:val="00F64FA2"/>
    <w:rsid w:val="00F65423"/>
    <w:rsid w:val="00F658A6"/>
    <w:rsid w:val="00F65A1A"/>
    <w:rsid w:val="00F65AA0"/>
    <w:rsid w:val="00F660E2"/>
    <w:rsid w:val="00F663D9"/>
    <w:rsid w:val="00F665FF"/>
    <w:rsid w:val="00F669FB"/>
    <w:rsid w:val="00F6747A"/>
    <w:rsid w:val="00F67B78"/>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33D4"/>
    <w:rsid w:val="00F834CB"/>
    <w:rsid w:val="00F838C9"/>
    <w:rsid w:val="00F839F6"/>
    <w:rsid w:val="00F840E1"/>
    <w:rsid w:val="00F8416D"/>
    <w:rsid w:val="00F84260"/>
    <w:rsid w:val="00F843FE"/>
    <w:rsid w:val="00F8463D"/>
    <w:rsid w:val="00F84B72"/>
    <w:rsid w:val="00F85233"/>
    <w:rsid w:val="00F855AF"/>
    <w:rsid w:val="00F857A5"/>
    <w:rsid w:val="00F85C31"/>
    <w:rsid w:val="00F8619C"/>
    <w:rsid w:val="00F87011"/>
    <w:rsid w:val="00F872E7"/>
    <w:rsid w:val="00F87652"/>
    <w:rsid w:val="00F87AD3"/>
    <w:rsid w:val="00F87B0B"/>
    <w:rsid w:val="00F87DA4"/>
    <w:rsid w:val="00F87EE7"/>
    <w:rsid w:val="00F90560"/>
    <w:rsid w:val="00F90AAF"/>
    <w:rsid w:val="00F90ACB"/>
    <w:rsid w:val="00F90E15"/>
    <w:rsid w:val="00F915FC"/>
    <w:rsid w:val="00F91D33"/>
    <w:rsid w:val="00F91DDB"/>
    <w:rsid w:val="00F92774"/>
    <w:rsid w:val="00F92ECE"/>
    <w:rsid w:val="00F9363F"/>
    <w:rsid w:val="00F93ACE"/>
    <w:rsid w:val="00F94049"/>
    <w:rsid w:val="00F9419E"/>
    <w:rsid w:val="00F94C9A"/>
    <w:rsid w:val="00F94CBD"/>
    <w:rsid w:val="00F962FE"/>
    <w:rsid w:val="00F966D1"/>
    <w:rsid w:val="00F96835"/>
    <w:rsid w:val="00F96D06"/>
    <w:rsid w:val="00F975DC"/>
    <w:rsid w:val="00F976CC"/>
    <w:rsid w:val="00F97731"/>
    <w:rsid w:val="00F9778D"/>
    <w:rsid w:val="00F97944"/>
    <w:rsid w:val="00FA020F"/>
    <w:rsid w:val="00FA024D"/>
    <w:rsid w:val="00FA068C"/>
    <w:rsid w:val="00FA07C0"/>
    <w:rsid w:val="00FA1295"/>
    <w:rsid w:val="00FA1646"/>
    <w:rsid w:val="00FA2416"/>
    <w:rsid w:val="00FA2543"/>
    <w:rsid w:val="00FA2790"/>
    <w:rsid w:val="00FA2823"/>
    <w:rsid w:val="00FA3213"/>
    <w:rsid w:val="00FA324A"/>
    <w:rsid w:val="00FA33FA"/>
    <w:rsid w:val="00FA364A"/>
    <w:rsid w:val="00FA38F0"/>
    <w:rsid w:val="00FA3B82"/>
    <w:rsid w:val="00FA3C90"/>
    <w:rsid w:val="00FA3EA6"/>
    <w:rsid w:val="00FA4EB5"/>
    <w:rsid w:val="00FA564E"/>
    <w:rsid w:val="00FA5AB4"/>
    <w:rsid w:val="00FA5BCB"/>
    <w:rsid w:val="00FA60C3"/>
    <w:rsid w:val="00FA61A8"/>
    <w:rsid w:val="00FA637E"/>
    <w:rsid w:val="00FA681C"/>
    <w:rsid w:val="00FA6BE0"/>
    <w:rsid w:val="00FA6CE3"/>
    <w:rsid w:val="00FA75F6"/>
    <w:rsid w:val="00FA7BED"/>
    <w:rsid w:val="00FA7C90"/>
    <w:rsid w:val="00FB00C9"/>
    <w:rsid w:val="00FB0533"/>
    <w:rsid w:val="00FB0716"/>
    <w:rsid w:val="00FB084B"/>
    <w:rsid w:val="00FB0AC9"/>
    <w:rsid w:val="00FB0C32"/>
    <w:rsid w:val="00FB0E87"/>
    <w:rsid w:val="00FB133A"/>
    <w:rsid w:val="00FB2785"/>
    <w:rsid w:val="00FB2900"/>
    <w:rsid w:val="00FB2B91"/>
    <w:rsid w:val="00FB2B99"/>
    <w:rsid w:val="00FB36BB"/>
    <w:rsid w:val="00FB3AE4"/>
    <w:rsid w:val="00FB3E3F"/>
    <w:rsid w:val="00FB3E76"/>
    <w:rsid w:val="00FB3ED3"/>
    <w:rsid w:val="00FB4B09"/>
    <w:rsid w:val="00FB4B32"/>
    <w:rsid w:val="00FB4B9C"/>
    <w:rsid w:val="00FB4C32"/>
    <w:rsid w:val="00FB4E0D"/>
    <w:rsid w:val="00FB5542"/>
    <w:rsid w:val="00FB571A"/>
    <w:rsid w:val="00FB57AB"/>
    <w:rsid w:val="00FB596B"/>
    <w:rsid w:val="00FB6866"/>
    <w:rsid w:val="00FB6918"/>
    <w:rsid w:val="00FB6B30"/>
    <w:rsid w:val="00FB6B37"/>
    <w:rsid w:val="00FB7F19"/>
    <w:rsid w:val="00FB7F54"/>
    <w:rsid w:val="00FC000B"/>
    <w:rsid w:val="00FC0D2D"/>
    <w:rsid w:val="00FC1093"/>
    <w:rsid w:val="00FC10AB"/>
    <w:rsid w:val="00FC165F"/>
    <w:rsid w:val="00FC182E"/>
    <w:rsid w:val="00FC19E0"/>
    <w:rsid w:val="00FC1CEA"/>
    <w:rsid w:val="00FC1DF8"/>
    <w:rsid w:val="00FC23E0"/>
    <w:rsid w:val="00FC27AF"/>
    <w:rsid w:val="00FC2D0E"/>
    <w:rsid w:val="00FC2ED6"/>
    <w:rsid w:val="00FC31BA"/>
    <w:rsid w:val="00FC3348"/>
    <w:rsid w:val="00FC36F2"/>
    <w:rsid w:val="00FC3749"/>
    <w:rsid w:val="00FC3847"/>
    <w:rsid w:val="00FC3A9A"/>
    <w:rsid w:val="00FC42A3"/>
    <w:rsid w:val="00FC488D"/>
    <w:rsid w:val="00FC4D61"/>
    <w:rsid w:val="00FC50CD"/>
    <w:rsid w:val="00FC52E7"/>
    <w:rsid w:val="00FC54C0"/>
    <w:rsid w:val="00FC5AE4"/>
    <w:rsid w:val="00FC5AF6"/>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AC"/>
    <w:rsid w:val="00FD1490"/>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5D3B"/>
    <w:rsid w:val="00FD6371"/>
    <w:rsid w:val="00FD638D"/>
    <w:rsid w:val="00FD6708"/>
    <w:rsid w:val="00FD6A7C"/>
    <w:rsid w:val="00FE0725"/>
    <w:rsid w:val="00FE08A4"/>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0E9"/>
    <w:rsid w:val="00FE740B"/>
    <w:rsid w:val="00FE75BC"/>
    <w:rsid w:val="00FE76A6"/>
    <w:rsid w:val="00FE78B3"/>
    <w:rsid w:val="00FE7AB5"/>
    <w:rsid w:val="00FE7ECF"/>
    <w:rsid w:val="00FF0C84"/>
    <w:rsid w:val="00FF0E73"/>
    <w:rsid w:val="00FF0FD0"/>
    <w:rsid w:val="00FF112D"/>
    <w:rsid w:val="00FF1564"/>
    <w:rsid w:val="00FF1610"/>
    <w:rsid w:val="00FF1AFC"/>
    <w:rsid w:val="00FF1BE6"/>
    <w:rsid w:val="00FF23F9"/>
    <w:rsid w:val="00FF2425"/>
    <w:rsid w:val="00FF35E6"/>
    <w:rsid w:val="00FF3702"/>
    <w:rsid w:val="00FF3AA1"/>
    <w:rsid w:val="00FF3C0F"/>
    <w:rsid w:val="00FF3EA7"/>
    <w:rsid w:val="00FF410F"/>
    <w:rsid w:val="00FF4467"/>
    <w:rsid w:val="00FF472B"/>
    <w:rsid w:val="00FF4D58"/>
    <w:rsid w:val="00FF4D76"/>
    <w:rsid w:val="00FF4F95"/>
    <w:rsid w:val="00FF51AF"/>
    <w:rsid w:val="00FF5A94"/>
    <w:rsid w:val="00FF5D17"/>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466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basedOn w:val="Normal"/>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974B9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59715963">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3463486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F91E2CE5-E989-46E1-AFE4-ED217A0BA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Pages>
  <Words>1657</Words>
  <Characters>9674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 Kumar</cp:lastModifiedBy>
  <cp:revision>34</cp:revision>
  <cp:lastPrinted>2011-08-03T09:36:00Z</cp:lastPrinted>
  <dcterms:created xsi:type="dcterms:W3CDTF">2020-10-21T16:47:00Z</dcterms:created>
  <dcterms:modified xsi:type="dcterms:W3CDTF">2020-10-22T03:51:00Z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